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38F" w:rsidRDefault="008B6398" w:rsidP="003F0D79">
      <w:r w:rsidRPr="008B6398">
        <w:rPr>
          <w:rStyle w:val="Heading2Char"/>
        </w:rPr>
        <w:t>T</w:t>
      </w:r>
      <w:r w:rsidR="00DF3EB8" w:rsidRPr="008B6398">
        <w:rPr>
          <w:rStyle w:val="Heading2Char"/>
        </w:rPr>
        <w:t xml:space="preserve">able </w:t>
      </w:r>
      <w:r w:rsidRPr="008B6398">
        <w:rPr>
          <w:rStyle w:val="Heading2Char"/>
        </w:rPr>
        <w:t>S</w:t>
      </w:r>
      <w:r w:rsidR="00DF3EB8" w:rsidRPr="008B6398">
        <w:rPr>
          <w:rStyle w:val="Heading2Char"/>
        </w:rPr>
        <w:t>1</w:t>
      </w:r>
      <w:r w:rsidR="00CF777E" w:rsidRPr="008B6398">
        <w:rPr>
          <w:rStyle w:val="Heading2Char"/>
        </w:rPr>
        <w:t>.</w:t>
      </w:r>
      <w:r w:rsidR="003F0D79" w:rsidRPr="003F0D79">
        <w:rPr>
          <w:b/>
        </w:rPr>
        <w:t xml:space="preserve"> </w:t>
      </w:r>
      <w:r w:rsidR="003F0D79">
        <w:t xml:space="preserve">Summary of evidence for </w:t>
      </w:r>
      <w:proofErr w:type="gramStart"/>
      <w:r w:rsidR="003F0D79">
        <w:t>Fall</w:t>
      </w:r>
      <w:proofErr w:type="gramEnd"/>
      <w:r w:rsidR="003F0D79">
        <w:t xml:space="preserve"> armyworm developmental and population responses to the environment, and impacts on maize at different life stages.</w:t>
      </w:r>
      <w:r w:rsidR="00DF3EB8">
        <w:t xml:space="preserve"> All papers studied </w:t>
      </w:r>
      <w:proofErr w:type="gramStart"/>
      <w:r w:rsidR="00DF3EB8">
        <w:t>Fall</w:t>
      </w:r>
      <w:proofErr w:type="gramEnd"/>
      <w:r w:rsidR="00DF3EB8">
        <w:t xml:space="preserve"> armyworm in </w:t>
      </w:r>
      <w:r w:rsidR="003F0D79">
        <w:t xml:space="preserve">or from </w:t>
      </w:r>
      <w:r w:rsidR="00DF3EB8">
        <w:t>locations where populations</w:t>
      </w:r>
      <w:r w:rsidR="00581D6D">
        <w:t xml:space="preserve"> are</w:t>
      </w:r>
      <w:r w:rsidR="00CF777E">
        <w:t xml:space="preserve"> </w:t>
      </w:r>
      <w:r w:rsidR="00DF3EB8">
        <w:t xml:space="preserve">established year round (i.e. </w:t>
      </w:r>
      <w:r w:rsidR="003F0D79">
        <w:t xml:space="preserve">are </w:t>
      </w:r>
      <w:r w:rsidR="00DF3EB8">
        <w:t xml:space="preserve">not migratory). </w:t>
      </w:r>
      <w:r w:rsidR="003F0D79">
        <w:t xml:space="preserve">Papers were sourced through </w:t>
      </w:r>
      <w:r w:rsidR="00DF3EB8">
        <w:t>search</w:t>
      </w:r>
      <w:r w:rsidR="003F0D79">
        <w:t xml:space="preserve">ing </w:t>
      </w:r>
      <w:r w:rsidR="00DF3EB8">
        <w:t>Web of Science</w:t>
      </w:r>
      <w:r w:rsidR="003F0D79">
        <w:t>, and bibliographies of papers. Papers in</w:t>
      </w:r>
      <w:r w:rsidR="00DF3EB8">
        <w:t xml:space="preserve"> English, Spanish, </w:t>
      </w:r>
      <w:proofErr w:type="gramStart"/>
      <w:r w:rsidR="00DF3EB8">
        <w:t>Portuguese</w:t>
      </w:r>
      <w:proofErr w:type="gramEnd"/>
      <w:r w:rsidR="00C648C4">
        <w:t xml:space="preserve"> were studied, though </w:t>
      </w:r>
      <w:r w:rsidR="00701B96">
        <w:t>a few</w:t>
      </w:r>
      <w:r w:rsidR="00C648C4">
        <w:t xml:space="preserve"> potentially relevant</w:t>
      </w:r>
      <w:r w:rsidR="00F8520E">
        <w:t xml:space="preserve"> references for which </w:t>
      </w:r>
      <w:r w:rsidR="00701B96">
        <w:t>we</w:t>
      </w:r>
      <w:r w:rsidR="00F8520E">
        <w:t xml:space="preserve"> could not</w:t>
      </w:r>
      <w:r w:rsidR="00C648C4">
        <w:t xml:space="preserve"> sour</w:t>
      </w:r>
      <w:r w:rsidR="00701B96">
        <w:t xml:space="preserve">ce PDFs were excluded. </w:t>
      </w:r>
      <w:r w:rsidR="00010E5B">
        <w:t xml:space="preserve">Findings </w:t>
      </w:r>
      <w:r w:rsidR="00162EDF">
        <w:t xml:space="preserve">where effects were </w:t>
      </w:r>
      <w:r w:rsidR="00010E5B">
        <w:t>no</w:t>
      </w:r>
      <w:r w:rsidR="00162EDF">
        <w:t>t</w:t>
      </w:r>
      <w:r w:rsidR="00010E5B">
        <w:t xml:space="preserve"> significant are included</w:t>
      </w:r>
      <w:r w:rsidR="000239CD">
        <w:t xml:space="preserve">, but </w:t>
      </w:r>
      <w:r w:rsidR="000239CD" w:rsidRPr="00F8520E">
        <w:t>effects only reported if a statistical test was done</w:t>
      </w:r>
      <w:r w:rsidR="00010E5B" w:rsidRPr="00F8520E">
        <w:t>.</w:t>
      </w:r>
      <w:r w:rsidR="00010E5B">
        <w:t xml:space="preserve"> </w:t>
      </w:r>
      <w:r w:rsidR="00701B96">
        <w:t xml:space="preserve">Information in grey shaded cells </w:t>
      </w:r>
      <w:proofErr w:type="gramStart"/>
      <w:r w:rsidR="00701B96">
        <w:t>were</w:t>
      </w:r>
      <w:proofErr w:type="gramEnd"/>
      <w:r w:rsidR="003F0D79">
        <w:t xml:space="preserve"> included in life-cycle diagram, </w:t>
      </w:r>
      <w:r w:rsidR="00701B96">
        <w:t>Fig.</w:t>
      </w:r>
      <w:r w:rsidR="003F0D79">
        <w:t xml:space="preserve"> 1.</w:t>
      </w:r>
      <w:r w:rsidR="00B42A6E">
        <w:t xml:space="preserve"> “RH” is Relative </w:t>
      </w:r>
      <w:proofErr w:type="gramStart"/>
      <w:r w:rsidR="00B42A6E">
        <w:t>Humidity</w:t>
      </w:r>
      <w:r w:rsidR="001C4E2A">
        <w:t>,</w:t>
      </w:r>
      <w:proofErr w:type="gramEnd"/>
      <w:r w:rsidR="001C4E2A">
        <w:t xml:space="preserve"> “N” is sample size</w:t>
      </w:r>
      <w:r w:rsidR="00B42A6E">
        <w:t>.</w:t>
      </w:r>
      <w:r w:rsidR="0040771E" w:rsidRPr="0040771E">
        <w:rPr>
          <w:rFonts w:hAnsi="Calibri"/>
          <w:color w:val="000000" w:themeColor="text1"/>
          <w:kern w:val="24"/>
        </w:rPr>
        <w:t xml:space="preserve"> </w:t>
      </w:r>
      <w:r w:rsidR="0040771E" w:rsidRPr="0040771E">
        <w:t>Unless otherwise noted, moths were reared on fresh corn or an artificial diet.</w:t>
      </w:r>
      <w:r w:rsidR="00C648C4" w:rsidRPr="00C648C4">
        <w:t xml:space="preserve"> </w:t>
      </w:r>
      <w:r w:rsidR="00C648C4">
        <w:t xml:space="preserve">In some cases the statistical approach might be </w:t>
      </w:r>
      <w:r w:rsidR="00F8520E">
        <w:t xml:space="preserve">criticised by modern standards. Measurements are grouped according to the environment or crop variable studied, and </w:t>
      </w:r>
      <w:r w:rsidR="00701B96">
        <w:t xml:space="preserve">then </w:t>
      </w:r>
      <w:r w:rsidR="00F8520E">
        <w:t>ordered according to life-cycle stage from egg to adulthood.</w:t>
      </w:r>
      <w:r w:rsidR="00701B96">
        <w:t xml:space="preserve"> </w:t>
      </w:r>
    </w:p>
    <w:tbl>
      <w:tblPr>
        <w:tblStyle w:val="TableGrid"/>
        <w:tblW w:w="0" w:type="auto"/>
        <w:tblLayout w:type="fixed"/>
        <w:tblLook w:val="04A0" w:firstRow="1" w:lastRow="0" w:firstColumn="1" w:lastColumn="0" w:noHBand="0" w:noVBand="1"/>
      </w:tblPr>
      <w:tblGrid>
        <w:gridCol w:w="1384"/>
        <w:gridCol w:w="1701"/>
        <w:gridCol w:w="3544"/>
        <w:gridCol w:w="6379"/>
        <w:gridCol w:w="1166"/>
      </w:tblGrid>
      <w:tr w:rsidR="004D264B" w:rsidRPr="007F374B" w:rsidTr="00A67DA5">
        <w:tc>
          <w:tcPr>
            <w:tcW w:w="1384" w:type="dxa"/>
            <w:shd w:val="clear" w:color="auto" w:fill="B6DDE8" w:themeFill="accent5" w:themeFillTint="66"/>
          </w:tcPr>
          <w:p w:rsidR="004D264B" w:rsidRPr="00F8520E" w:rsidRDefault="004D264B" w:rsidP="00326B51">
            <w:pPr>
              <w:rPr>
                <w:b/>
                <w:sz w:val="20"/>
                <w:szCs w:val="20"/>
              </w:rPr>
            </w:pPr>
            <w:r w:rsidRPr="00F8520E">
              <w:rPr>
                <w:b/>
                <w:sz w:val="20"/>
                <w:szCs w:val="20"/>
              </w:rPr>
              <w:t xml:space="preserve">Environment </w:t>
            </w:r>
            <w:r w:rsidR="00581D6D" w:rsidRPr="00F8520E">
              <w:rPr>
                <w:b/>
                <w:sz w:val="20"/>
                <w:szCs w:val="20"/>
              </w:rPr>
              <w:t xml:space="preserve">or crop </w:t>
            </w:r>
            <w:r w:rsidRPr="00F8520E">
              <w:rPr>
                <w:b/>
                <w:sz w:val="20"/>
                <w:szCs w:val="20"/>
              </w:rPr>
              <w:t xml:space="preserve">variable </w:t>
            </w:r>
            <w:r w:rsidR="00581D6D" w:rsidRPr="00F8520E">
              <w:rPr>
                <w:b/>
                <w:sz w:val="20"/>
                <w:szCs w:val="20"/>
              </w:rPr>
              <w:t>studied</w:t>
            </w:r>
          </w:p>
        </w:tc>
        <w:tc>
          <w:tcPr>
            <w:tcW w:w="1701" w:type="dxa"/>
            <w:shd w:val="clear" w:color="auto" w:fill="B6DDE8" w:themeFill="accent5" w:themeFillTint="66"/>
          </w:tcPr>
          <w:p w:rsidR="004D264B" w:rsidRPr="00F8520E" w:rsidRDefault="00581D6D" w:rsidP="00581D6D">
            <w:pPr>
              <w:rPr>
                <w:b/>
                <w:sz w:val="20"/>
                <w:szCs w:val="20"/>
              </w:rPr>
            </w:pPr>
            <w:r w:rsidRPr="00F8520E">
              <w:rPr>
                <w:b/>
                <w:sz w:val="20"/>
                <w:szCs w:val="20"/>
              </w:rPr>
              <w:t>Fall armyworm l</w:t>
            </w:r>
            <w:r w:rsidR="004D264B" w:rsidRPr="00F8520E">
              <w:rPr>
                <w:b/>
                <w:sz w:val="20"/>
                <w:szCs w:val="20"/>
              </w:rPr>
              <w:t xml:space="preserve">ife-stage </w:t>
            </w:r>
            <w:r w:rsidR="00A970D7" w:rsidRPr="00F8520E">
              <w:rPr>
                <w:b/>
                <w:sz w:val="20"/>
                <w:szCs w:val="20"/>
              </w:rPr>
              <w:t xml:space="preserve">and outcome </w:t>
            </w:r>
            <w:r w:rsidR="004D264B" w:rsidRPr="00F8520E">
              <w:rPr>
                <w:b/>
                <w:sz w:val="20"/>
                <w:szCs w:val="20"/>
              </w:rPr>
              <w:t>studied</w:t>
            </w:r>
          </w:p>
        </w:tc>
        <w:tc>
          <w:tcPr>
            <w:tcW w:w="3544" w:type="dxa"/>
            <w:shd w:val="clear" w:color="auto" w:fill="B6DDE8" w:themeFill="accent5" w:themeFillTint="66"/>
          </w:tcPr>
          <w:p w:rsidR="004D264B" w:rsidRPr="00F8520E" w:rsidRDefault="00326B51" w:rsidP="00326B51">
            <w:pPr>
              <w:rPr>
                <w:b/>
                <w:sz w:val="20"/>
                <w:szCs w:val="20"/>
              </w:rPr>
            </w:pPr>
            <w:r w:rsidRPr="00F8520E">
              <w:rPr>
                <w:b/>
                <w:sz w:val="20"/>
                <w:szCs w:val="20"/>
              </w:rPr>
              <w:t>Interpretation</w:t>
            </w:r>
            <w:r w:rsidR="004D264B" w:rsidRPr="00F8520E">
              <w:rPr>
                <w:b/>
                <w:sz w:val="20"/>
                <w:szCs w:val="20"/>
              </w:rPr>
              <w:t xml:space="preserve"> of effect found</w:t>
            </w:r>
          </w:p>
        </w:tc>
        <w:tc>
          <w:tcPr>
            <w:tcW w:w="6379" w:type="dxa"/>
            <w:shd w:val="clear" w:color="auto" w:fill="B6DDE8" w:themeFill="accent5" w:themeFillTint="66"/>
          </w:tcPr>
          <w:p w:rsidR="004D264B" w:rsidRPr="00F8520E" w:rsidRDefault="004D264B" w:rsidP="00C00205">
            <w:pPr>
              <w:rPr>
                <w:b/>
                <w:sz w:val="20"/>
                <w:szCs w:val="20"/>
              </w:rPr>
            </w:pPr>
            <w:r w:rsidRPr="00F8520E">
              <w:rPr>
                <w:b/>
                <w:sz w:val="20"/>
                <w:szCs w:val="20"/>
              </w:rPr>
              <w:t>Study type, evidence for and magnitude of effect</w:t>
            </w:r>
          </w:p>
        </w:tc>
        <w:tc>
          <w:tcPr>
            <w:tcW w:w="1166" w:type="dxa"/>
            <w:shd w:val="clear" w:color="auto" w:fill="B6DDE8" w:themeFill="accent5" w:themeFillTint="66"/>
          </w:tcPr>
          <w:p w:rsidR="004D264B" w:rsidRPr="00F8520E" w:rsidRDefault="004D264B" w:rsidP="003F0D79">
            <w:pPr>
              <w:rPr>
                <w:b/>
                <w:sz w:val="20"/>
                <w:szCs w:val="20"/>
              </w:rPr>
            </w:pPr>
            <w:r w:rsidRPr="00F8520E">
              <w:rPr>
                <w:b/>
                <w:sz w:val="20"/>
                <w:szCs w:val="20"/>
              </w:rPr>
              <w:t xml:space="preserve">Reference </w:t>
            </w:r>
          </w:p>
        </w:tc>
      </w:tr>
      <w:tr w:rsidR="004D7960" w:rsidRPr="007F374B" w:rsidTr="00A67DA5">
        <w:tc>
          <w:tcPr>
            <w:tcW w:w="1384" w:type="dxa"/>
          </w:tcPr>
          <w:p w:rsidR="004D7960" w:rsidRPr="00534833" w:rsidRDefault="004D7960" w:rsidP="006670C2">
            <w:r>
              <w:t>Air temperature (21</w:t>
            </w:r>
            <w:r>
              <w:rPr>
                <w:rFonts w:cstheme="minorHAnsi"/>
              </w:rPr>
              <w:t>°C</w:t>
            </w:r>
            <w:r>
              <w:t>, 25</w:t>
            </w:r>
            <w:r>
              <w:rPr>
                <w:rFonts w:cstheme="minorHAnsi"/>
              </w:rPr>
              <w:t>°C</w:t>
            </w:r>
            <w:r>
              <w:t>, 30</w:t>
            </w:r>
            <w:r>
              <w:rPr>
                <w:rFonts w:cstheme="minorHAnsi"/>
              </w:rPr>
              <w:t>°C</w:t>
            </w:r>
            <w:r>
              <w:t>)</w:t>
            </w:r>
          </w:p>
        </w:tc>
        <w:tc>
          <w:tcPr>
            <w:tcW w:w="1701" w:type="dxa"/>
          </w:tcPr>
          <w:p w:rsidR="004D7960" w:rsidRPr="00534833" w:rsidRDefault="004D7960" w:rsidP="006670C2">
            <w:r w:rsidRPr="00534833">
              <w:t>Egg viability</w:t>
            </w:r>
          </w:p>
        </w:tc>
        <w:tc>
          <w:tcPr>
            <w:tcW w:w="3544" w:type="dxa"/>
          </w:tcPr>
          <w:p w:rsidR="004D7960" w:rsidRPr="00534833" w:rsidRDefault="004D7960" w:rsidP="006670C2">
            <w:r w:rsidRPr="00534833">
              <w:t xml:space="preserve">No effect of </w:t>
            </w:r>
            <w:r>
              <w:t>air temperature</w:t>
            </w:r>
          </w:p>
        </w:tc>
        <w:tc>
          <w:tcPr>
            <w:tcW w:w="6379" w:type="dxa"/>
          </w:tcPr>
          <w:p w:rsidR="004D7960" w:rsidRPr="00534833" w:rsidRDefault="004D7960" w:rsidP="006670C2">
            <w:r w:rsidRPr="00534833">
              <w:t>Mean egg viability 92%</w:t>
            </w:r>
            <w:r>
              <w:t>. N=148</w:t>
            </w:r>
          </w:p>
        </w:tc>
        <w:tc>
          <w:tcPr>
            <w:tcW w:w="1166" w:type="dxa"/>
          </w:tcPr>
          <w:p w:rsidR="004D7960" w:rsidRPr="00534833" w:rsidRDefault="00332472" w:rsidP="008F3BF5">
            <w:r w:rsidRPr="00534833">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534833">
              <w:fldChar w:fldCharType="separate"/>
            </w:r>
            <w:r w:rsidR="00F8520E">
              <w:rPr>
                <w:noProof/>
              </w:rPr>
              <w:t>[1]</w:t>
            </w:r>
            <w:r w:rsidRPr="00534833">
              <w:fldChar w:fldCharType="end"/>
            </w:r>
          </w:p>
        </w:tc>
      </w:tr>
      <w:tr w:rsidR="00EC6834" w:rsidRPr="007F374B" w:rsidTr="00A67DA5">
        <w:tc>
          <w:tcPr>
            <w:tcW w:w="1384" w:type="dxa"/>
            <w:shd w:val="clear" w:color="auto" w:fill="D9D9D9" w:themeFill="background1" w:themeFillShade="D9"/>
          </w:tcPr>
          <w:p w:rsidR="00EC6834" w:rsidRPr="008463B1" w:rsidRDefault="00EC6834" w:rsidP="006670C2">
            <w:pPr>
              <w:rPr>
                <w:color w:val="000000" w:themeColor="text1"/>
              </w:rPr>
            </w:pPr>
            <w:r w:rsidRPr="00095F20">
              <w:t>Air temperature (18-32</w:t>
            </w:r>
            <w:r w:rsidRPr="00095F20">
              <w:rPr>
                <w:rFonts w:cstheme="minorHAnsi"/>
              </w:rPr>
              <w:t>°</w:t>
            </w:r>
            <w:r w:rsidRPr="00095F20">
              <w:t>C)</w:t>
            </w:r>
          </w:p>
        </w:tc>
        <w:tc>
          <w:tcPr>
            <w:tcW w:w="1701" w:type="dxa"/>
            <w:shd w:val="clear" w:color="auto" w:fill="D9D9D9" w:themeFill="background1" w:themeFillShade="D9"/>
          </w:tcPr>
          <w:p w:rsidR="00EC6834" w:rsidRPr="008463B1" w:rsidRDefault="00EC6834" w:rsidP="00B92A6F">
            <w:pPr>
              <w:rPr>
                <w:color w:val="000000" w:themeColor="text1"/>
              </w:rPr>
            </w:pPr>
            <w:r w:rsidRPr="00095F20">
              <w:t xml:space="preserve">Egg </w:t>
            </w:r>
            <w:r w:rsidR="00B92A6F">
              <w:t>viability</w:t>
            </w:r>
          </w:p>
        </w:tc>
        <w:tc>
          <w:tcPr>
            <w:tcW w:w="3544" w:type="dxa"/>
            <w:shd w:val="clear" w:color="auto" w:fill="D9D9D9" w:themeFill="background1" w:themeFillShade="D9"/>
          </w:tcPr>
          <w:p w:rsidR="00EC6834" w:rsidRPr="008463B1" w:rsidRDefault="00EC6834" w:rsidP="006670C2">
            <w:pPr>
              <w:rPr>
                <w:color w:val="000000" w:themeColor="text1"/>
              </w:rPr>
            </w:pPr>
            <w:r w:rsidRPr="00095F20">
              <w:t xml:space="preserve">Hump-shaped relationship with temperature, with </w:t>
            </w:r>
            <w:r>
              <w:t>survival</w:t>
            </w:r>
            <w:r w:rsidRPr="00095F20">
              <w:t xml:space="preserve"> greatest at 25</w:t>
            </w:r>
            <w:r w:rsidRPr="00095F20">
              <w:rPr>
                <w:rFonts w:cstheme="minorHAnsi"/>
              </w:rPr>
              <w:t>°C.</w:t>
            </w:r>
          </w:p>
        </w:tc>
        <w:tc>
          <w:tcPr>
            <w:tcW w:w="6379" w:type="dxa"/>
            <w:shd w:val="clear" w:color="auto" w:fill="D9D9D9" w:themeFill="background1" w:themeFillShade="D9"/>
          </w:tcPr>
          <w:p w:rsidR="00EC6834" w:rsidRPr="008463B1" w:rsidRDefault="00EC6834" w:rsidP="006670C2">
            <w:pPr>
              <w:rPr>
                <w:color w:val="000000" w:themeColor="text1"/>
              </w:rPr>
            </w:pPr>
            <w:r w:rsidRPr="00095F20">
              <w:t xml:space="preserve">Lab study. Under constant temperatures mean egg </w:t>
            </w:r>
            <w:r>
              <w:t>survival</w:t>
            </w:r>
            <w:r w:rsidRPr="00095F20">
              <w:t xml:space="preserve"> from different biotypes and populations was 67.7-72.7% at 18</w:t>
            </w:r>
            <w:r w:rsidRPr="00095F20">
              <w:rPr>
                <w:rFonts w:cstheme="minorHAnsi"/>
              </w:rPr>
              <w:t>°</w:t>
            </w:r>
            <w:r w:rsidRPr="00095F20">
              <w:t>C, 95.7-98.3% at 25</w:t>
            </w:r>
            <w:r w:rsidRPr="00095F20">
              <w:rPr>
                <w:rFonts w:cstheme="minorHAnsi"/>
              </w:rPr>
              <w:t>°</w:t>
            </w:r>
            <w:r w:rsidRPr="00095F20">
              <w:t>C, 73.1-79.1% at 32</w:t>
            </w:r>
            <w:r w:rsidRPr="00095F20">
              <w:rPr>
                <w:rFonts w:cstheme="minorHAnsi"/>
              </w:rPr>
              <w:t>°</w:t>
            </w:r>
            <w:r w:rsidRPr="00095F20">
              <w:t xml:space="preserve">C. </w:t>
            </w:r>
            <w:r>
              <w:t>Survival</w:t>
            </w:r>
            <w:r w:rsidRPr="00095F20">
              <w:t xml:space="preserve"> at 25</w:t>
            </w:r>
            <w:r w:rsidRPr="00095F20">
              <w:rPr>
                <w:rFonts w:cstheme="minorHAnsi"/>
              </w:rPr>
              <w:t>°</w:t>
            </w:r>
            <w:r w:rsidRPr="00095F20">
              <w:t xml:space="preserve">C significantly higher than at the other temperatures using Tukey’s HSD test, p&lt;0.05. </w:t>
            </w:r>
            <w:r>
              <w:t>N=180.</w:t>
            </w:r>
          </w:p>
        </w:tc>
        <w:tc>
          <w:tcPr>
            <w:tcW w:w="1166" w:type="dxa"/>
            <w:shd w:val="clear" w:color="auto" w:fill="D9D9D9" w:themeFill="background1" w:themeFillShade="D9"/>
          </w:tcPr>
          <w:p w:rsidR="00EC6834" w:rsidRPr="008463B1" w:rsidRDefault="00332472" w:rsidP="008F3BF5">
            <w:pPr>
              <w:rPr>
                <w:color w:val="000000" w:themeColor="text1"/>
              </w:rPr>
            </w:pPr>
            <w:r w:rsidRPr="00095F20">
              <w:fldChar w:fldCharType="begin"/>
            </w:r>
            <w:r w:rsidR="008F3BF5">
              <w:instrText xml:space="preserve"> ADDIN EN.CITE &lt;EndNote&gt;&lt;Cite&gt;&lt;Author&gt;Busato&lt;/Author&gt;&lt;Year&gt;2005&lt;/Year&gt;&lt;RecNum&gt;4873&lt;/RecNum&gt;&lt;DisplayText&gt;[2]&lt;/DisplayText&gt;&lt;record&gt;&lt;rec-number&gt;4873&lt;/rec-number&gt;&lt;foreign-keys&gt;&lt;key app="EN" db-id="ps0fdrefmf0f58eaeevp0eph0t29dtx9wetr"&gt;4873&lt;/key&gt;&lt;/foreign-keys&gt;&lt;ref-type name="Journal Article"&gt;17&lt;/ref-type&gt;&lt;contributors&gt;&lt;authors&gt;&lt;author&gt;Busato, Gustavo Rossato&lt;/author&gt;&lt;author&gt;Grützmacher, Anderson Dionei&lt;/author&gt;&lt;author&gt;Garcia, Mauro Silveira&lt;/author&gt;&lt;author&gt;Giolo, Fabrizio Pinheiro&lt;/author&gt;&lt;author&gt;Zotti, Moisés João&lt;/author&gt;&lt;author&gt;Bandeira, Juliana de Magalhães&lt;/author&gt;&lt;/authors&gt;&lt;/contributors&gt;&lt;titles&gt;&lt;title&gt;Exigências térmicas e estimativa do número de gerações dos biótipos &amp;quot;milho&amp;quot; e &amp;quot;arroz&amp;quot; de Spodoptera frugiperda&lt;/title&gt;&lt;secondary-title&gt;Pesquisa Agropecuária Brasileira&lt;/secondary-title&gt;&lt;/titles&gt;&lt;periodical&gt;&lt;full-title&gt;Pesquisa Agropecuária Brasileira&lt;/full-title&gt;&lt;/periodical&gt;&lt;pages&gt;329-335&lt;/pages&gt;&lt;volume&gt;40&lt;/volume&gt;&lt;dates&gt;&lt;year&gt;2005&lt;/year&gt;&lt;/dates&gt;&lt;isbn&gt;0100-204X&lt;/isbn&gt;&lt;urls&gt;&lt;related-urls&gt;&lt;url&gt;http://www.scielo.br/scielo.php?script=sci_arttext&amp;amp;pid=S0100-204X2005000400003&amp;amp;nrm=iso&lt;/url&gt;&lt;/related-urls&gt;&lt;/urls&gt;&lt;/record&gt;&lt;/Cite&gt;&lt;/EndNote&gt;</w:instrText>
            </w:r>
            <w:r w:rsidRPr="00095F20">
              <w:fldChar w:fldCharType="separate"/>
            </w:r>
            <w:r w:rsidR="00F8520E">
              <w:rPr>
                <w:noProof/>
              </w:rPr>
              <w:t>[2]</w:t>
            </w:r>
            <w:r w:rsidRPr="00095F20">
              <w:fldChar w:fldCharType="end"/>
            </w:r>
          </w:p>
        </w:tc>
      </w:tr>
      <w:tr w:rsidR="00EC6834" w:rsidRPr="007F374B" w:rsidTr="00A67DA5">
        <w:tc>
          <w:tcPr>
            <w:tcW w:w="1384" w:type="dxa"/>
            <w:shd w:val="clear" w:color="auto" w:fill="D9D9D9" w:themeFill="background1" w:themeFillShade="D9"/>
          </w:tcPr>
          <w:p w:rsidR="00EC6834" w:rsidRPr="008463B1" w:rsidRDefault="00EC6834" w:rsidP="006670C2">
            <w:pPr>
              <w:rPr>
                <w:color w:val="000000" w:themeColor="text1"/>
              </w:rPr>
            </w:pPr>
            <w:r w:rsidRPr="00F60D84">
              <w:t>Air temperature (18-32</w:t>
            </w:r>
            <w:r w:rsidRPr="00F60D84">
              <w:rPr>
                <w:rFonts w:cstheme="minorHAnsi"/>
              </w:rPr>
              <w:t>°</w:t>
            </w:r>
            <w:r w:rsidRPr="00F60D84">
              <w:t>C)</w:t>
            </w:r>
          </w:p>
        </w:tc>
        <w:tc>
          <w:tcPr>
            <w:tcW w:w="1701" w:type="dxa"/>
            <w:shd w:val="clear" w:color="auto" w:fill="D9D9D9" w:themeFill="background1" w:themeFillShade="D9"/>
          </w:tcPr>
          <w:p w:rsidR="00EC6834" w:rsidRPr="008463B1" w:rsidRDefault="00EC6834" w:rsidP="006670C2">
            <w:pPr>
              <w:rPr>
                <w:color w:val="000000" w:themeColor="text1"/>
              </w:rPr>
            </w:pPr>
            <w:r w:rsidRPr="00F60D84">
              <w:t>Egg duration</w:t>
            </w:r>
          </w:p>
        </w:tc>
        <w:tc>
          <w:tcPr>
            <w:tcW w:w="3544" w:type="dxa"/>
            <w:shd w:val="clear" w:color="auto" w:fill="D9D9D9" w:themeFill="background1" w:themeFillShade="D9"/>
          </w:tcPr>
          <w:p w:rsidR="00EC6834" w:rsidRPr="008463B1" w:rsidRDefault="00EC6834" w:rsidP="006670C2">
            <w:pPr>
              <w:rPr>
                <w:color w:val="000000" w:themeColor="text1"/>
              </w:rPr>
            </w:pPr>
            <w:r w:rsidRPr="00F60D84">
              <w:t>Negative relationship with temperature, with development fastest at 32</w:t>
            </w:r>
            <w:r w:rsidRPr="00F60D84">
              <w:rPr>
                <w:rFonts w:cstheme="minorHAnsi"/>
              </w:rPr>
              <w:t>°</w:t>
            </w:r>
            <w:r w:rsidRPr="00F60D84">
              <w:t>C.</w:t>
            </w:r>
          </w:p>
        </w:tc>
        <w:tc>
          <w:tcPr>
            <w:tcW w:w="6379" w:type="dxa"/>
            <w:shd w:val="clear" w:color="auto" w:fill="D9D9D9" w:themeFill="background1" w:themeFillShade="D9"/>
          </w:tcPr>
          <w:p w:rsidR="00EC6834" w:rsidRPr="008463B1" w:rsidRDefault="00EC6834" w:rsidP="006670C2">
            <w:pPr>
              <w:rPr>
                <w:color w:val="000000" w:themeColor="text1"/>
              </w:rPr>
            </w:pPr>
            <w:r w:rsidRPr="00F60D84">
              <w:t>Lab study. Under constant temperatures mean egg duration from different biotypes and populations was 4.7-4.8 days at 18</w:t>
            </w:r>
            <w:r w:rsidRPr="00F60D84">
              <w:rPr>
                <w:rFonts w:cstheme="minorHAnsi"/>
              </w:rPr>
              <w:t>°</w:t>
            </w:r>
            <w:r w:rsidRPr="00F60D84">
              <w:t>C, 2.4-2.6 days at 25</w:t>
            </w:r>
            <w:r w:rsidRPr="00F60D84">
              <w:rPr>
                <w:rFonts w:cstheme="minorHAnsi"/>
              </w:rPr>
              <w:t>°</w:t>
            </w:r>
            <w:r w:rsidRPr="00F60D84">
              <w:t>C, and 2 days at 32</w:t>
            </w:r>
            <w:r w:rsidRPr="00F60D84">
              <w:rPr>
                <w:rFonts w:cstheme="minorHAnsi"/>
              </w:rPr>
              <w:t>°</w:t>
            </w:r>
            <w:r w:rsidRPr="00F60D84">
              <w:t xml:space="preserve">C. </w:t>
            </w:r>
            <w:r>
              <w:t>For all b</w:t>
            </w:r>
            <w:r w:rsidRPr="00F60D84">
              <w:t xml:space="preserve">ut one population differences at all three temperatures were significantly different using Tukey’s HSD test, p&lt;0.05. </w:t>
            </w:r>
            <w:r>
              <w:t>N=180.</w:t>
            </w:r>
          </w:p>
        </w:tc>
        <w:tc>
          <w:tcPr>
            <w:tcW w:w="1166" w:type="dxa"/>
            <w:shd w:val="clear" w:color="auto" w:fill="D9D9D9" w:themeFill="background1" w:themeFillShade="D9"/>
          </w:tcPr>
          <w:p w:rsidR="00EC6834" w:rsidRPr="008463B1" w:rsidRDefault="00332472" w:rsidP="008F3BF5">
            <w:pPr>
              <w:rPr>
                <w:color w:val="000000" w:themeColor="text1"/>
              </w:rPr>
            </w:pPr>
            <w:r w:rsidRPr="00111155">
              <w:fldChar w:fldCharType="begin"/>
            </w:r>
            <w:r w:rsidR="008F3BF5">
              <w:instrText xml:space="preserve"> ADDIN EN.CITE &lt;EndNote&gt;&lt;Cite&gt;&lt;Author&gt;Busato&lt;/Author&gt;&lt;Year&gt;2005&lt;/Year&gt;&lt;RecNum&gt;4873&lt;/RecNum&gt;&lt;DisplayText&gt;[2]&lt;/DisplayText&gt;&lt;record&gt;&lt;rec-number&gt;4873&lt;/rec-number&gt;&lt;foreign-keys&gt;&lt;key app="EN" db-id="ps0fdrefmf0f58eaeevp0eph0t29dtx9wetr"&gt;4873&lt;/key&gt;&lt;/foreign-keys&gt;&lt;ref-type name="Journal Article"&gt;17&lt;/ref-type&gt;&lt;contributors&gt;&lt;authors&gt;&lt;author&gt;Busato, Gustavo Rossato&lt;/author&gt;&lt;author&gt;Grützmacher, Anderson Dionei&lt;/author&gt;&lt;author&gt;Garcia, Mauro Silveira&lt;/author&gt;&lt;author&gt;Giolo, Fabrizio Pinheiro&lt;/author&gt;&lt;author&gt;Zotti, Moisés João&lt;/author&gt;&lt;author&gt;Bandeira, Juliana de Magalhães&lt;/author&gt;&lt;/authors&gt;&lt;/contributors&gt;&lt;titles&gt;&lt;title&gt;Exigências térmicas e estimativa do número de gerações dos biótipos &amp;quot;milho&amp;quot; e &amp;quot;arroz&amp;quot; de Spodoptera frugiperda&lt;/title&gt;&lt;secondary-title&gt;Pesquisa Agropecuária Brasileira&lt;/secondary-title&gt;&lt;/titles&gt;&lt;periodical&gt;&lt;full-title&gt;Pesquisa Agropecuária Brasileira&lt;/full-title&gt;&lt;/periodical&gt;&lt;pages&gt;329-335&lt;/pages&gt;&lt;volume&gt;40&lt;/volume&gt;&lt;dates&gt;&lt;year&gt;2005&lt;/year&gt;&lt;/dates&gt;&lt;isbn&gt;0100-204X&lt;/isbn&gt;&lt;urls&gt;&lt;related-urls&gt;&lt;url&gt;http://www.scielo.br/scielo.php?script=sci_arttext&amp;amp;pid=S0100-204X2005000400003&amp;amp;nrm=iso&lt;/url&gt;&lt;/related-urls&gt;&lt;/urls&gt;&lt;/record&gt;&lt;/Cite&gt;&lt;/EndNote&gt;</w:instrText>
            </w:r>
            <w:r w:rsidRPr="00111155">
              <w:fldChar w:fldCharType="separate"/>
            </w:r>
            <w:r w:rsidR="00F8520E">
              <w:rPr>
                <w:noProof/>
              </w:rPr>
              <w:t>[2]</w:t>
            </w:r>
            <w:r w:rsidRPr="00111155">
              <w:fldChar w:fldCharType="end"/>
            </w:r>
          </w:p>
        </w:tc>
      </w:tr>
      <w:tr w:rsidR="004D264B" w:rsidRPr="007F374B" w:rsidTr="00A67DA5">
        <w:tc>
          <w:tcPr>
            <w:tcW w:w="1384" w:type="dxa"/>
            <w:shd w:val="clear" w:color="auto" w:fill="D9D9D9" w:themeFill="background1" w:themeFillShade="D9"/>
          </w:tcPr>
          <w:p w:rsidR="004D264B" w:rsidRPr="00162EDF" w:rsidRDefault="004D264B" w:rsidP="003F0D79">
            <w:r w:rsidRPr="00162EDF">
              <w:t>Air temperature (lower)</w:t>
            </w:r>
          </w:p>
        </w:tc>
        <w:tc>
          <w:tcPr>
            <w:tcW w:w="1701" w:type="dxa"/>
            <w:shd w:val="clear" w:color="auto" w:fill="D9D9D9" w:themeFill="background1" w:themeFillShade="D9"/>
          </w:tcPr>
          <w:p w:rsidR="004D264B" w:rsidRPr="00162EDF" w:rsidRDefault="004D7960" w:rsidP="004D7960">
            <w:pPr>
              <w:tabs>
                <w:tab w:val="left" w:pos="1172"/>
              </w:tabs>
            </w:pPr>
            <w:r>
              <w:t>Minimum temperature threshold, and e</w:t>
            </w:r>
            <w:r w:rsidR="00FC4468">
              <w:t xml:space="preserve">gg, larval, and pupal development </w:t>
            </w:r>
            <w:r w:rsidR="00FC4468">
              <w:lastRenderedPageBreak/>
              <w:t>times</w:t>
            </w:r>
          </w:p>
        </w:tc>
        <w:tc>
          <w:tcPr>
            <w:tcW w:w="3544" w:type="dxa"/>
            <w:shd w:val="clear" w:color="auto" w:fill="D9D9D9" w:themeFill="background1" w:themeFillShade="D9"/>
          </w:tcPr>
          <w:p w:rsidR="004D264B" w:rsidRPr="00162EDF" w:rsidRDefault="00162EDF" w:rsidP="00F12C6D">
            <w:r w:rsidRPr="00162EDF">
              <w:lastRenderedPageBreak/>
              <w:t>13.</w:t>
            </w:r>
            <w:r w:rsidR="004D264B" w:rsidRPr="00162EDF">
              <w:t>8</w:t>
            </w:r>
            <w:r w:rsidR="004D264B" w:rsidRPr="00162EDF">
              <w:rPr>
                <w:rFonts w:cstheme="minorHAnsi"/>
              </w:rPr>
              <w:t>°</w:t>
            </w:r>
            <w:r w:rsidRPr="00162EDF">
              <w:t>C is the</w:t>
            </w:r>
            <w:r w:rsidR="004D264B" w:rsidRPr="00162EDF">
              <w:t xml:space="preserve"> </w:t>
            </w:r>
            <w:r w:rsidR="00F12C6D">
              <w:t>minimum</w:t>
            </w:r>
            <w:r w:rsidR="004D264B" w:rsidRPr="00162EDF">
              <w:t xml:space="preserve"> threshold</w:t>
            </w:r>
            <w:r w:rsidRPr="00162EDF">
              <w:t xml:space="preserve"> for development</w:t>
            </w:r>
            <w:r w:rsidR="00684F40">
              <w:t xml:space="preserve">. The number of </w:t>
            </w:r>
            <w:r w:rsidR="00A83957">
              <w:t>air</w:t>
            </w:r>
            <w:r w:rsidR="00684F40">
              <w:t xml:space="preserve"> degree days above 13.8 needed to complete all immature life stages is 346-334 days on average (males and females respectively).</w:t>
            </w:r>
          </w:p>
        </w:tc>
        <w:tc>
          <w:tcPr>
            <w:tcW w:w="6379" w:type="dxa"/>
            <w:shd w:val="clear" w:color="auto" w:fill="D9D9D9" w:themeFill="background1" w:themeFillShade="D9"/>
          </w:tcPr>
          <w:p w:rsidR="004D264B" w:rsidRDefault="004D264B" w:rsidP="00162EDF">
            <w:r w:rsidRPr="00162EDF">
              <w:t xml:space="preserve">Lab studies of </w:t>
            </w:r>
            <w:r w:rsidR="00162EDF" w:rsidRPr="00162EDF">
              <w:t xml:space="preserve">minimum temperature threshold for development of </w:t>
            </w:r>
            <w:r w:rsidRPr="00162EDF">
              <w:t>eggs, larvae, male and female pupa</w:t>
            </w:r>
            <w:r w:rsidR="00162EDF" w:rsidRPr="00162EDF">
              <w:t>e: 13.4</w:t>
            </w:r>
            <w:r w:rsidR="00162EDF" w:rsidRPr="00162EDF">
              <w:rPr>
                <w:rFonts w:cstheme="minorHAnsi"/>
              </w:rPr>
              <w:t>°</w:t>
            </w:r>
            <w:r w:rsidR="00162EDF" w:rsidRPr="00162EDF">
              <w:t>C, 13.9</w:t>
            </w:r>
            <w:r w:rsidR="00162EDF" w:rsidRPr="00162EDF">
              <w:rPr>
                <w:rFonts w:cstheme="minorHAnsi"/>
              </w:rPr>
              <w:t>°</w:t>
            </w:r>
            <w:r w:rsidR="00162EDF" w:rsidRPr="00162EDF">
              <w:t>C, 13.8</w:t>
            </w:r>
            <w:r w:rsidR="00162EDF" w:rsidRPr="00162EDF">
              <w:rPr>
                <w:rFonts w:cstheme="minorHAnsi"/>
              </w:rPr>
              <w:t>°</w:t>
            </w:r>
            <w:r w:rsidR="00162EDF" w:rsidRPr="00162EDF">
              <w:t>C, 12.9</w:t>
            </w:r>
            <w:r w:rsidR="00162EDF" w:rsidRPr="00162EDF">
              <w:rPr>
                <w:rFonts w:cstheme="minorHAnsi"/>
              </w:rPr>
              <w:t>°</w:t>
            </w:r>
            <w:r w:rsidR="00162EDF" w:rsidRPr="00162EDF">
              <w:t>C respectively. 13.8</w:t>
            </w:r>
            <w:r w:rsidR="00162EDF" w:rsidRPr="00162EDF">
              <w:rPr>
                <w:rFonts w:cstheme="minorHAnsi"/>
              </w:rPr>
              <w:t>°</w:t>
            </w:r>
            <w:r w:rsidR="00162EDF" w:rsidRPr="00162EDF">
              <w:t>C when both sexes and larval and pupal stages were combined.</w:t>
            </w:r>
            <w:r w:rsidR="00CA2002">
              <w:t xml:space="preserve"> N not given.</w:t>
            </w:r>
          </w:p>
          <w:p w:rsidR="00684F40" w:rsidRDefault="00684F40" w:rsidP="00162EDF"/>
          <w:p w:rsidR="00684F40" w:rsidRDefault="00CA2002" w:rsidP="00684F40">
            <w:r>
              <w:t>Mean a</w:t>
            </w:r>
            <w:r w:rsidR="00A83957">
              <w:t>ir d</w:t>
            </w:r>
            <w:r w:rsidR="00684F40">
              <w:t>egree days</w:t>
            </w:r>
            <w:r>
              <w:t xml:space="preserve"> (±</w:t>
            </w:r>
            <w:proofErr w:type="spellStart"/>
            <w:r>
              <w:t>s.d.</w:t>
            </w:r>
            <w:proofErr w:type="spellEnd"/>
            <w:r>
              <w:t>)</w:t>
            </w:r>
            <w:r w:rsidR="00684F40">
              <w:t xml:space="preserve"> above 13.8</w:t>
            </w:r>
            <w:r w:rsidR="003917E5">
              <w:rPr>
                <w:rFonts w:cstheme="minorHAnsi"/>
              </w:rPr>
              <w:t>°</w:t>
            </w:r>
            <w:r w:rsidR="003917E5">
              <w:t>C</w:t>
            </w:r>
            <w:r w:rsidR="00684F40">
              <w:t xml:space="preserve"> for completing each life-</w:t>
            </w:r>
            <w:r w:rsidR="00684F40">
              <w:lastRenderedPageBreak/>
              <w:t>history stage were:</w:t>
            </w:r>
          </w:p>
          <w:p w:rsidR="00684F40" w:rsidRDefault="00684F40" w:rsidP="00684F40">
            <w:r>
              <w:t xml:space="preserve">Egg 34.1 </w:t>
            </w:r>
            <w:r>
              <w:rPr>
                <w:rFonts w:cstheme="minorHAnsi"/>
              </w:rPr>
              <w:t>±</w:t>
            </w:r>
            <w:r>
              <w:t>2.2</w:t>
            </w:r>
          </w:p>
          <w:p w:rsidR="00684F40" w:rsidRDefault="00684F40" w:rsidP="00684F40">
            <w:r>
              <w:t xml:space="preserve">Larvae 174.2 </w:t>
            </w:r>
            <w:r>
              <w:rPr>
                <w:rFonts w:cstheme="minorHAnsi"/>
              </w:rPr>
              <w:t>±</w:t>
            </w:r>
            <w:r>
              <w:t>9.6</w:t>
            </w:r>
          </w:p>
          <w:p w:rsidR="00684F40" w:rsidRDefault="00684F40" w:rsidP="00684F40">
            <w:r>
              <w:t xml:space="preserve">Pupa males 138.7 </w:t>
            </w:r>
            <w:r>
              <w:rPr>
                <w:rFonts w:cstheme="minorHAnsi"/>
              </w:rPr>
              <w:t>±</w:t>
            </w:r>
            <w:r>
              <w:t xml:space="preserve">8.7, females 123.7 </w:t>
            </w:r>
            <w:r>
              <w:rPr>
                <w:rFonts w:cstheme="minorHAnsi"/>
              </w:rPr>
              <w:t>±</w:t>
            </w:r>
            <w:r>
              <w:t>10.3</w:t>
            </w:r>
          </w:p>
          <w:p w:rsidR="00684F40" w:rsidRPr="00162EDF" w:rsidRDefault="00684F40" w:rsidP="00684F40">
            <w:r>
              <w:t xml:space="preserve">Larvae + pupa males 312.1 </w:t>
            </w:r>
            <w:r>
              <w:rPr>
                <w:rFonts w:cstheme="minorHAnsi"/>
              </w:rPr>
              <w:t>±</w:t>
            </w:r>
            <w:r>
              <w:t xml:space="preserve">15.5, females 299.4 </w:t>
            </w:r>
            <w:r>
              <w:rPr>
                <w:rFonts w:cstheme="minorHAnsi"/>
              </w:rPr>
              <w:t>±</w:t>
            </w:r>
            <w:r>
              <w:t>15.0</w:t>
            </w:r>
          </w:p>
        </w:tc>
        <w:tc>
          <w:tcPr>
            <w:tcW w:w="1166" w:type="dxa"/>
            <w:shd w:val="clear" w:color="auto" w:fill="D9D9D9" w:themeFill="background1" w:themeFillShade="D9"/>
          </w:tcPr>
          <w:p w:rsidR="004D264B" w:rsidRPr="00162EDF" w:rsidRDefault="00332472" w:rsidP="00F8520E">
            <w:r w:rsidRPr="00162EDF">
              <w:lastRenderedPageBreak/>
              <w:fldChar w:fldCharType="begin"/>
            </w:r>
            <w:r w:rsidR="00F8520E">
              <w:instrText xml:space="preserve"> ADDIN EN.CITE &lt;EndNote&gt;&lt;Cite&gt;&lt;Author&gt;Hogg&lt;/Author&gt;&lt;Year&gt;1982&lt;/Year&gt;&lt;RecNum&gt;4877&lt;/RecNum&gt;&lt;DisplayText&gt;[3]&lt;/DisplayText&gt;&lt;record&gt;&lt;rec-number&gt;4877&lt;/rec-number&gt;&lt;foreign-keys&gt;&lt;key app="EN" db-id="ps0fdrefmf0f58eaeevp0eph0t29dtx9wetr"&gt;4877&lt;/key&gt;&lt;/foreign-keys&gt;&lt;ref-type name="Journal Article"&gt;17&lt;/ref-type&gt;&lt;contributors&gt;&lt;authors&gt;&lt;author&gt;Hogg, D.&lt;/author&gt;&lt;author&gt;Pitre, H.N.&lt;/author&gt;&lt;author&gt;Anderson, R.E.&lt;/author&gt;&lt;/authors&gt;&lt;/contributors&gt;&lt;titles&gt;&lt;title&gt;Assessment of early-season phenology of the fall armyworm (Lepidoptera: Noctuidae) in Mississippi [Spodoptera frugiperda]&lt;/title&gt;&lt;secondary-title&gt;Environmental entomology&lt;/secondary-title&gt;&lt;/titles&gt;&lt;periodical&gt;&lt;full-title&gt;Environmental Entomology&lt;/full-title&gt;&lt;/periodical&gt;&lt;pages&gt;705-710&lt;/pages&gt;&lt;volume&gt;11&lt;/volume&gt;&lt;number&gt;3&lt;/number&gt;&lt;dates&gt;&lt;year&gt;1982&lt;/year&gt;&lt;/dates&gt;&lt;urls&gt;&lt;/urls&gt;&lt;/record&gt;&lt;/Cite&gt;&lt;/EndNote&gt;</w:instrText>
            </w:r>
            <w:r w:rsidRPr="00162EDF">
              <w:fldChar w:fldCharType="separate"/>
            </w:r>
            <w:r w:rsidR="00F8520E">
              <w:rPr>
                <w:noProof/>
              </w:rPr>
              <w:t>[3]</w:t>
            </w:r>
            <w:r w:rsidRPr="00162EDF">
              <w:fldChar w:fldCharType="end"/>
            </w:r>
          </w:p>
        </w:tc>
      </w:tr>
      <w:tr w:rsidR="00064BB6" w:rsidRPr="007F374B" w:rsidTr="00B4182F">
        <w:tc>
          <w:tcPr>
            <w:tcW w:w="1384" w:type="dxa"/>
            <w:shd w:val="clear" w:color="auto" w:fill="D9D9D9" w:themeFill="background1" w:themeFillShade="D9"/>
          </w:tcPr>
          <w:p w:rsidR="00064BB6" w:rsidRPr="00B4182F" w:rsidRDefault="00064BB6" w:rsidP="006670C2">
            <w:r w:rsidRPr="00B4182F">
              <w:lastRenderedPageBreak/>
              <w:t>Air temperature (lower)</w:t>
            </w:r>
          </w:p>
        </w:tc>
        <w:tc>
          <w:tcPr>
            <w:tcW w:w="1701" w:type="dxa"/>
            <w:shd w:val="clear" w:color="auto" w:fill="D9D9D9" w:themeFill="background1" w:themeFillShade="D9"/>
          </w:tcPr>
          <w:p w:rsidR="00064BB6" w:rsidRPr="00B4182F" w:rsidRDefault="00064BB6" w:rsidP="00064BB6">
            <w:r w:rsidRPr="00B4182F">
              <w:t xml:space="preserve">Minimum temperature threshold for egg hatching </w:t>
            </w:r>
          </w:p>
        </w:tc>
        <w:tc>
          <w:tcPr>
            <w:tcW w:w="3544" w:type="dxa"/>
            <w:shd w:val="clear" w:color="auto" w:fill="D9D9D9" w:themeFill="background1" w:themeFillShade="D9"/>
          </w:tcPr>
          <w:p w:rsidR="00064BB6" w:rsidRPr="00B4182F" w:rsidRDefault="00064BB6" w:rsidP="00064BB6">
            <w:r w:rsidRPr="00B4182F">
              <w:t>9.7</w:t>
            </w:r>
            <w:r w:rsidRPr="00B4182F">
              <w:rPr>
                <w:rFonts w:cstheme="minorHAnsi"/>
              </w:rPr>
              <w:t>°</w:t>
            </w:r>
            <w:r w:rsidRPr="00B4182F">
              <w:t>C is the minimum threshold for egg hatching</w:t>
            </w:r>
          </w:p>
        </w:tc>
        <w:tc>
          <w:tcPr>
            <w:tcW w:w="6379" w:type="dxa"/>
            <w:shd w:val="clear" w:color="auto" w:fill="D9D9D9" w:themeFill="background1" w:themeFillShade="D9"/>
          </w:tcPr>
          <w:p w:rsidR="00064BB6" w:rsidRPr="00B4182F" w:rsidRDefault="00064BB6" w:rsidP="00064BB6">
            <w:r w:rsidRPr="00B4182F">
              <w:t>Lab study of minimum temperature threshold for egg hatching</w:t>
            </w:r>
            <w:r w:rsidR="00B4182F" w:rsidRPr="00B4182F">
              <w:t>, 8-40</w:t>
            </w:r>
            <w:r w:rsidR="00B4182F" w:rsidRPr="00B4182F">
              <w:rPr>
                <w:rFonts w:cstheme="minorHAnsi"/>
              </w:rPr>
              <w:t>°</w:t>
            </w:r>
            <w:r w:rsidR="00B4182F" w:rsidRPr="00B4182F">
              <w:t>C</w:t>
            </w:r>
            <w:r w:rsidRPr="00B4182F">
              <w:t>. Second degree polynomial curve fitted by least squares regression (R</w:t>
            </w:r>
            <w:r w:rsidRPr="00B4182F">
              <w:rPr>
                <w:vertAlign w:val="superscript"/>
              </w:rPr>
              <w:t>2</w:t>
            </w:r>
            <w:r w:rsidRPr="00B4182F">
              <w:t>=0.88, N=15)</w:t>
            </w:r>
          </w:p>
        </w:tc>
        <w:tc>
          <w:tcPr>
            <w:tcW w:w="1166" w:type="dxa"/>
            <w:shd w:val="clear" w:color="auto" w:fill="D9D9D9" w:themeFill="background1" w:themeFillShade="D9"/>
          </w:tcPr>
          <w:p w:rsidR="00064BB6" w:rsidRPr="00B4182F" w:rsidRDefault="008F3BF5" w:rsidP="008F3BF5">
            <w:r w:rsidRPr="00B4182F">
              <w:fldChar w:fldCharType="begin"/>
            </w:r>
            <w:r w:rsidRPr="00B4182F">
              <w:instrText xml:space="preserve"> ADDIN EN.CITE &lt;EndNote&gt;&lt;Cite&gt;&lt;Author&gt;Valdez-Torres&lt;/Author&gt;&lt;Year&gt;2012&lt;/Year&gt;&lt;RecNum&gt;5036&lt;/RecNum&gt;&lt;DisplayText&gt;[4]&lt;/DisplayText&gt;&lt;record&gt;&lt;rec-number&gt;5036&lt;/rec-number&gt;&lt;foreign-keys&gt;&lt;key app="EN" db-id="ps0fdrefmf0f58eaeevp0eph0t29dtx9wetr"&gt;5036&lt;/key&gt;&lt;/foreign-keys&gt;&lt;ref-type name="Journal Article"&gt;17&lt;/ref-type&gt;&lt;contributors&gt;&lt;authors&gt;&lt;author&gt;Valdez-Torres, J. Benigno&lt;/author&gt;&lt;author&gt;Soto-Landeros, Federico&lt;/author&gt;&lt;author&gt;Osuna-Enciso, Tomás&lt;/author&gt;&lt;author&gt;Báez-Sañudo, M. Alonso&lt;/author&gt;&lt;/authors&gt;&lt;/contributors&gt;&lt;titles&gt;&lt;title&gt;Modelos de predicción fenológica para maíz blanco (Zea mays L.) y gusano cogollero (Spodoptera frugiperda J. E. Smith)&lt;/title&gt;&lt;secondary-title&gt;Agrociencia&lt;/secondary-title&gt;&lt;/titles&gt;&lt;periodical&gt;&lt;full-title&gt;Agrociencia&lt;/full-title&gt;&lt;/periodical&gt;&lt;pages&gt;399-410&lt;/pages&gt;&lt;volume&gt;46&lt;/volume&gt;&lt;dates&gt;&lt;year&gt;2012&lt;/year&gt;&lt;/dates&gt;&lt;isbn&gt;1405-3195&lt;/isbn&gt;&lt;urls&gt;&lt;related-urls&gt;&lt;url&gt;http://www.scielo.org.mx/scielo.php?script=sci_arttext&amp;amp;pid=S1405-31952012000400007&amp;amp;nrm=iso&lt;/url&gt;&lt;/related-urls&gt;&lt;/urls&gt;&lt;/record&gt;&lt;/Cite&gt;&lt;/EndNote&gt;</w:instrText>
            </w:r>
            <w:r w:rsidRPr="00B4182F">
              <w:fldChar w:fldCharType="separate"/>
            </w:r>
            <w:r w:rsidRPr="00B4182F">
              <w:rPr>
                <w:noProof/>
              </w:rPr>
              <w:t>[4]</w:t>
            </w:r>
            <w:r w:rsidRPr="00B4182F">
              <w:fldChar w:fldCharType="end"/>
            </w:r>
          </w:p>
        </w:tc>
      </w:tr>
      <w:tr w:rsidR="00064BB6" w:rsidRPr="007F374B" w:rsidTr="005D6BEB">
        <w:tc>
          <w:tcPr>
            <w:tcW w:w="1384" w:type="dxa"/>
            <w:shd w:val="clear" w:color="auto" w:fill="D9D9D9" w:themeFill="background1" w:themeFillShade="D9"/>
          </w:tcPr>
          <w:p w:rsidR="00064BB6" w:rsidRPr="005D6BEB" w:rsidRDefault="00064BB6" w:rsidP="008A6E07">
            <w:r w:rsidRPr="005D6BEB">
              <w:t>Air temperature (lower)</w:t>
            </w:r>
          </w:p>
        </w:tc>
        <w:tc>
          <w:tcPr>
            <w:tcW w:w="1701" w:type="dxa"/>
            <w:shd w:val="clear" w:color="auto" w:fill="D9D9D9" w:themeFill="background1" w:themeFillShade="D9"/>
          </w:tcPr>
          <w:p w:rsidR="00064BB6" w:rsidRPr="005D6BEB" w:rsidRDefault="00064BB6" w:rsidP="00064BB6">
            <w:r w:rsidRPr="005D6BEB">
              <w:t>Minimum temperature threshold for larval survival (all instars)</w:t>
            </w:r>
          </w:p>
        </w:tc>
        <w:tc>
          <w:tcPr>
            <w:tcW w:w="3544" w:type="dxa"/>
            <w:shd w:val="clear" w:color="auto" w:fill="D9D9D9" w:themeFill="background1" w:themeFillShade="D9"/>
          </w:tcPr>
          <w:p w:rsidR="00064BB6" w:rsidRPr="005D6BEB" w:rsidRDefault="00064BB6" w:rsidP="00064BB6">
            <w:r w:rsidRPr="005D6BEB">
              <w:t>7.4</w:t>
            </w:r>
            <w:r w:rsidRPr="005D6BEB">
              <w:rPr>
                <w:rFonts w:cstheme="minorHAnsi"/>
              </w:rPr>
              <w:t>°</w:t>
            </w:r>
            <w:r w:rsidRPr="005D6BEB">
              <w:t>C is the minimum threshold for larval survival.</w:t>
            </w:r>
          </w:p>
        </w:tc>
        <w:tc>
          <w:tcPr>
            <w:tcW w:w="6379" w:type="dxa"/>
            <w:shd w:val="clear" w:color="auto" w:fill="D9D9D9" w:themeFill="background1" w:themeFillShade="D9"/>
          </w:tcPr>
          <w:p w:rsidR="00064BB6" w:rsidRPr="005D6BEB" w:rsidRDefault="00064BB6" w:rsidP="00064BB6">
            <w:r w:rsidRPr="005D6BEB">
              <w:t>Lab study of minimum temperature threshold for larval survival</w:t>
            </w:r>
            <w:r w:rsidR="00B4182F" w:rsidRPr="005D6BEB">
              <w:t>, 8-40</w:t>
            </w:r>
            <w:r w:rsidR="00B4182F" w:rsidRPr="005D6BEB">
              <w:rPr>
                <w:rFonts w:cstheme="minorHAnsi"/>
              </w:rPr>
              <w:t>°</w:t>
            </w:r>
            <w:r w:rsidR="00B4182F" w:rsidRPr="005D6BEB">
              <w:t>C</w:t>
            </w:r>
            <w:proofErr w:type="gramStart"/>
            <w:r w:rsidR="00B4182F" w:rsidRPr="005D6BEB">
              <w:t xml:space="preserve">, </w:t>
            </w:r>
            <w:r w:rsidR="008F3BF5" w:rsidRPr="005D6BEB">
              <w:t xml:space="preserve"> on</w:t>
            </w:r>
            <w:proofErr w:type="gramEnd"/>
            <w:r w:rsidR="008F3BF5" w:rsidRPr="005D6BEB">
              <w:t xml:space="preserve"> maize seedlings</w:t>
            </w:r>
            <w:r w:rsidRPr="005D6BEB">
              <w:t>. Second degree polynomial curve fitted by least squares regression (R</w:t>
            </w:r>
            <w:r w:rsidRPr="005D6BEB">
              <w:rPr>
                <w:vertAlign w:val="superscript"/>
              </w:rPr>
              <w:t>2</w:t>
            </w:r>
            <w:r w:rsidRPr="005D6BEB">
              <w:t>=0.94, N=18)</w:t>
            </w:r>
          </w:p>
        </w:tc>
        <w:tc>
          <w:tcPr>
            <w:tcW w:w="1166" w:type="dxa"/>
            <w:shd w:val="clear" w:color="auto" w:fill="D9D9D9" w:themeFill="background1" w:themeFillShade="D9"/>
          </w:tcPr>
          <w:p w:rsidR="00064BB6" w:rsidRPr="005D6BEB" w:rsidRDefault="008F3BF5" w:rsidP="00F8520E">
            <w:r w:rsidRPr="005D6BEB">
              <w:fldChar w:fldCharType="begin"/>
            </w:r>
            <w:r w:rsidRPr="005D6BEB">
              <w:instrText xml:space="preserve"> ADDIN EN.CITE &lt;EndNote&gt;&lt;Cite&gt;&lt;Author&gt;Valdez-Torres&lt;/Author&gt;&lt;Year&gt;2012&lt;/Year&gt;&lt;RecNum&gt;5036&lt;/RecNum&gt;&lt;DisplayText&gt;[4]&lt;/DisplayText&gt;&lt;record&gt;&lt;rec-number&gt;5036&lt;/rec-number&gt;&lt;foreign-keys&gt;&lt;key app="EN" db-id="ps0fdrefmf0f58eaeevp0eph0t29dtx9wetr"&gt;5036&lt;/key&gt;&lt;/foreign-keys&gt;&lt;ref-type name="Journal Article"&gt;17&lt;/ref-type&gt;&lt;contributors&gt;&lt;authors&gt;&lt;author&gt;Valdez-Torres, J. Benigno&lt;/author&gt;&lt;author&gt;Soto-Landeros, Federico&lt;/author&gt;&lt;author&gt;Osuna-Enciso, Tomás&lt;/author&gt;&lt;author&gt;Báez-Sañudo, M. Alonso&lt;/author&gt;&lt;/authors&gt;&lt;/contributors&gt;&lt;titles&gt;&lt;title&gt;Modelos de predicción fenológica para maíz blanco (Zea mays L.) y gusano cogollero (Spodoptera frugiperda J. E. Smith)&lt;/title&gt;&lt;secondary-title&gt;Agrociencia&lt;/secondary-title&gt;&lt;/titles&gt;&lt;periodical&gt;&lt;full-title&gt;Agrociencia&lt;/full-title&gt;&lt;/periodical&gt;&lt;pages&gt;399-410&lt;/pages&gt;&lt;volume&gt;46&lt;/volume&gt;&lt;dates&gt;&lt;year&gt;2012&lt;/year&gt;&lt;/dates&gt;&lt;isbn&gt;1405-3195&lt;/isbn&gt;&lt;urls&gt;&lt;related-urls&gt;&lt;url&gt;http://www.scielo.org.mx/scielo.php?script=sci_arttext&amp;amp;pid=S1405-31952012000400007&amp;amp;nrm=iso&lt;/url&gt;&lt;/related-urls&gt;&lt;/urls&gt;&lt;/record&gt;&lt;/Cite&gt;&lt;/EndNote&gt;</w:instrText>
            </w:r>
            <w:r w:rsidRPr="005D6BEB">
              <w:fldChar w:fldCharType="separate"/>
            </w:r>
            <w:r w:rsidRPr="005D6BEB">
              <w:rPr>
                <w:noProof/>
              </w:rPr>
              <w:t>[4]</w:t>
            </w:r>
            <w:r w:rsidRPr="005D6BEB">
              <w:fldChar w:fldCharType="end"/>
            </w:r>
          </w:p>
        </w:tc>
      </w:tr>
      <w:tr w:rsidR="00064BB6" w:rsidRPr="007F374B" w:rsidTr="0017349D">
        <w:tc>
          <w:tcPr>
            <w:tcW w:w="1384" w:type="dxa"/>
            <w:shd w:val="clear" w:color="auto" w:fill="D9D9D9" w:themeFill="background1" w:themeFillShade="D9"/>
          </w:tcPr>
          <w:p w:rsidR="00064BB6" w:rsidRPr="0017349D" w:rsidRDefault="00064BB6" w:rsidP="008A6E07">
            <w:r w:rsidRPr="0017349D">
              <w:t>Air temperature (lower)</w:t>
            </w:r>
          </w:p>
        </w:tc>
        <w:tc>
          <w:tcPr>
            <w:tcW w:w="1701" w:type="dxa"/>
            <w:shd w:val="clear" w:color="auto" w:fill="D9D9D9" w:themeFill="background1" w:themeFillShade="D9"/>
          </w:tcPr>
          <w:p w:rsidR="00064BB6" w:rsidRPr="0017349D" w:rsidRDefault="00064BB6" w:rsidP="00064BB6">
            <w:r w:rsidRPr="0017349D">
              <w:t xml:space="preserve">Minimum temperature threshold for pupal survival </w:t>
            </w:r>
          </w:p>
        </w:tc>
        <w:tc>
          <w:tcPr>
            <w:tcW w:w="3544" w:type="dxa"/>
            <w:shd w:val="clear" w:color="auto" w:fill="D9D9D9" w:themeFill="background1" w:themeFillShade="D9"/>
          </w:tcPr>
          <w:p w:rsidR="00064BB6" w:rsidRPr="0017349D" w:rsidRDefault="00064BB6" w:rsidP="00064BB6">
            <w:r w:rsidRPr="0017349D">
              <w:t>9.4</w:t>
            </w:r>
            <w:r w:rsidRPr="0017349D">
              <w:rPr>
                <w:rFonts w:cstheme="minorHAnsi"/>
              </w:rPr>
              <w:t>°</w:t>
            </w:r>
            <w:r w:rsidRPr="0017349D">
              <w:t>C is the minimum threshold for pupal survival.</w:t>
            </w:r>
          </w:p>
        </w:tc>
        <w:tc>
          <w:tcPr>
            <w:tcW w:w="6379" w:type="dxa"/>
            <w:shd w:val="clear" w:color="auto" w:fill="D9D9D9" w:themeFill="background1" w:themeFillShade="D9"/>
          </w:tcPr>
          <w:p w:rsidR="00064BB6" w:rsidRPr="0017349D" w:rsidRDefault="00064BB6" w:rsidP="008F3BF5">
            <w:r w:rsidRPr="0017349D">
              <w:t xml:space="preserve">Lab study of minimum temperature threshold for </w:t>
            </w:r>
            <w:r w:rsidR="008F3BF5" w:rsidRPr="0017349D">
              <w:t>pupal</w:t>
            </w:r>
            <w:r w:rsidRPr="0017349D">
              <w:t xml:space="preserve"> survival</w:t>
            </w:r>
            <w:r w:rsidR="00B4182F" w:rsidRPr="0017349D">
              <w:t>, 8-40</w:t>
            </w:r>
            <w:r w:rsidR="00B4182F" w:rsidRPr="0017349D">
              <w:rPr>
                <w:rFonts w:cstheme="minorHAnsi"/>
              </w:rPr>
              <w:t>°</w:t>
            </w:r>
            <w:r w:rsidR="00B4182F" w:rsidRPr="0017349D">
              <w:t>C</w:t>
            </w:r>
            <w:r w:rsidRPr="0017349D">
              <w:t>. Second degree polynomial curve fitted by least squares regression (R</w:t>
            </w:r>
            <w:r w:rsidRPr="0017349D">
              <w:rPr>
                <w:vertAlign w:val="superscript"/>
              </w:rPr>
              <w:t>2</w:t>
            </w:r>
            <w:r w:rsidRPr="0017349D">
              <w:t>=0.88, N=18)</w:t>
            </w:r>
          </w:p>
        </w:tc>
        <w:tc>
          <w:tcPr>
            <w:tcW w:w="1166" w:type="dxa"/>
            <w:shd w:val="clear" w:color="auto" w:fill="D9D9D9" w:themeFill="background1" w:themeFillShade="D9"/>
          </w:tcPr>
          <w:p w:rsidR="00064BB6" w:rsidRPr="0017349D" w:rsidRDefault="008F3BF5" w:rsidP="00F8520E">
            <w:r w:rsidRPr="0017349D">
              <w:fldChar w:fldCharType="begin"/>
            </w:r>
            <w:r w:rsidRPr="0017349D">
              <w:instrText xml:space="preserve"> ADDIN EN.CITE &lt;EndNote&gt;&lt;Cite&gt;&lt;Author&gt;Valdez-Torres&lt;/Author&gt;&lt;Year&gt;2012&lt;/Year&gt;&lt;RecNum&gt;5036&lt;/RecNum&gt;&lt;DisplayText&gt;[4]&lt;/DisplayText&gt;&lt;record&gt;&lt;rec-number&gt;5036&lt;/rec-number&gt;&lt;foreign-keys&gt;&lt;key app="EN" db-id="ps0fdrefmf0f58eaeevp0eph0t29dtx9wetr"&gt;5036&lt;/key&gt;&lt;/foreign-keys&gt;&lt;ref-type name="Journal Article"&gt;17&lt;/ref-type&gt;&lt;contributors&gt;&lt;authors&gt;&lt;author&gt;Valdez-Torres, J. Benigno&lt;/author&gt;&lt;author&gt;Soto-Landeros, Federico&lt;/author&gt;&lt;author&gt;Osuna-Enciso, Tomás&lt;/author&gt;&lt;author&gt;Báez-Sañudo, M. Alonso&lt;/author&gt;&lt;/authors&gt;&lt;/contributors&gt;&lt;titles&gt;&lt;title&gt;Modelos de predicción fenológica para maíz blanco (Zea mays L.) y gusano cogollero (Spodoptera frugiperda J. E. Smith)&lt;/title&gt;&lt;secondary-title&gt;Agrociencia&lt;/secondary-title&gt;&lt;/titles&gt;&lt;periodical&gt;&lt;full-title&gt;Agrociencia&lt;/full-title&gt;&lt;/periodical&gt;&lt;pages&gt;399-410&lt;/pages&gt;&lt;volume&gt;46&lt;/volume&gt;&lt;dates&gt;&lt;year&gt;2012&lt;/year&gt;&lt;/dates&gt;&lt;isbn&gt;1405-3195&lt;/isbn&gt;&lt;urls&gt;&lt;related-urls&gt;&lt;url&gt;http://www.scielo.org.mx/scielo.php?script=sci_arttext&amp;amp;pid=S1405-31952012000400007&amp;amp;nrm=iso&lt;/url&gt;&lt;/related-urls&gt;&lt;/urls&gt;&lt;/record&gt;&lt;/Cite&gt;&lt;/EndNote&gt;</w:instrText>
            </w:r>
            <w:r w:rsidRPr="0017349D">
              <w:fldChar w:fldCharType="separate"/>
            </w:r>
            <w:r w:rsidRPr="0017349D">
              <w:rPr>
                <w:noProof/>
              </w:rPr>
              <w:t>[4]</w:t>
            </w:r>
            <w:r w:rsidRPr="0017349D">
              <w:fldChar w:fldCharType="end"/>
            </w:r>
          </w:p>
        </w:tc>
      </w:tr>
      <w:tr w:rsidR="00271DE1" w:rsidRPr="007F374B" w:rsidTr="00271DE1">
        <w:tc>
          <w:tcPr>
            <w:tcW w:w="1384" w:type="dxa"/>
            <w:shd w:val="clear" w:color="auto" w:fill="auto"/>
          </w:tcPr>
          <w:p w:rsidR="00271DE1" w:rsidRPr="00B4182F" w:rsidRDefault="00271DE1" w:rsidP="00D95221">
            <w:r w:rsidRPr="00B4182F">
              <w:t>Air temperature (lower)</w:t>
            </w:r>
          </w:p>
        </w:tc>
        <w:tc>
          <w:tcPr>
            <w:tcW w:w="1701" w:type="dxa"/>
            <w:shd w:val="clear" w:color="auto" w:fill="auto"/>
          </w:tcPr>
          <w:p w:rsidR="00271DE1" w:rsidRPr="00B4182F" w:rsidRDefault="00271DE1" w:rsidP="00271DE1">
            <w:r w:rsidRPr="00B4182F">
              <w:t xml:space="preserve">Minimum temperature threshold for </w:t>
            </w:r>
            <w:r>
              <w:t>entire life-cycle</w:t>
            </w:r>
          </w:p>
        </w:tc>
        <w:tc>
          <w:tcPr>
            <w:tcW w:w="3544" w:type="dxa"/>
            <w:shd w:val="clear" w:color="auto" w:fill="auto"/>
          </w:tcPr>
          <w:p w:rsidR="00271DE1" w:rsidRPr="00B4182F" w:rsidRDefault="00271DE1" w:rsidP="00271DE1">
            <w:r>
              <w:t>8</w:t>
            </w:r>
            <w:r w:rsidRPr="00B4182F">
              <w:t>.7</w:t>
            </w:r>
            <w:r w:rsidRPr="00B4182F">
              <w:rPr>
                <w:rFonts w:cstheme="minorHAnsi"/>
              </w:rPr>
              <w:t>°</w:t>
            </w:r>
            <w:r w:rsidRPr="00B4182F">
              <w:t>C is the minimum threshold for egg hatching</w:t>
            </w:r>
          </w:p>
        </w:tc>
        <w:tc>
          <w:tcPr>
            <w:tcW w:w="6379" w:type="dxa"/>
            <w:shd w:val="clear" w:color="auto" w:fill="auto"/>
          </w:tcPr>
          <w:p w:rsidR="00271DE1" w:rsidRPr="00B4182F" w:rsidRDefault="00271DE1" w:rsidP="00271DE1">
            <w:r w:rsidRPr="00B4182F">
              <w:t>Lab study of minimum temperature threshold for</w:t>
            </w:r>
            <w:r>
              <w:t xml:space="preserve"> life-cycle</w:t>
            </w:r>
            <w:r w:rsidRPr="00B4182F">
              <w:t>, 8-40</w:t>
            </w:r>
            <w:r w:rsidRPr="00B4182F">
              <w:rPr>
                <w:rFonts w:cstheme="minorHAnsi"/>
              </w:rPr>
              <w:t>°</w:t>
            </w:r>
            <w:r w:rsidRPr="00B4182F">
              <w:t>C. Second degree polynomial curve fitted by least squares regression (R</w:t>
            </w:r>
            <w:r w:rsidRPr="00B4182F">
              <w:rPr>
                <w:vertAlign w:val="superscript"/>
              </w:rPr>
              <w:t>2</w:t>
            </w:r>
            <w:r>
              <w:t>=0.88, N=51</w:t>
            </w:r>
            <w:r w:rsidRPr="00B4182F">
              <w:t>)</w:t>
            </w:r>
          </w:p>
        </w:tc>
        <w:tc>
          <w:tcPr>
            <w:tcW w:w="1166" w:type="dxa"/>
            <w:shd w:val="clear" w:color="auto" w:fill="auto"/>
          </w:tcPr>
          <w:p w:rsidR="00271DE1" w:rsidRPr="00B4182F" w:rsidRDefault="00271DE1" w:rsidP="00D95221">
            <w:r w:rsidRPr="00B4182F">
              <w:fldChar w:fldCharType="begin"/>
            </w:r>
            <w:r w:rsidRPr="00B4182F">
              <w:instrText xml:space="preserve"> ADDIN EN.CITE &lt;EndNote&gt;&lt;Cite&gt;&lt;Author&gt;Valdez-Torres&lt;/Author&gt;&lt;Year&gt;2012&lt;/Year&gt;&lt;RecNum&gt;5036&lt;/RecNum&gt;&lt;DisplayText&gt;[4]&lt;/DisplayText&gt;&lt;record&gt;&lt;rec-number&gt;5036&lt;/rec-number&gt;&lt;foreign-keys&gt;&lt;key app="EN" db-id="ps0fdrefmf0f58eaeevp0eph0t29dtx9wetr"&gt;5036&lt;/key&gt;&lt;/foreign-keys&gt;&lt;ref-type name="Journal Article"&gt;17&lt;/ref-type&gt;&lt;contributors&gt;&lt;authors&gt;&lt;author&gt;Valdez-Torres, J. Benigno&lt;/author&gt;&lt;author&gt;Soto-Landeros, Federico&lt;/author&gt;&lt;author&gt;Osuna-Enciso, Tomás&lt;/author&gt;&lt;author&gt;Báez-Sañudo, M. Alonso&lt;/author&gt;&lt;/authors&gt;&lt;/contributors&gt;&lt;titles&gt;&lt;title&gt;Modelos de predicción fenológica para maíz blanco (Zea mays L.) y gusano cogollero (Spodoptera frugiperda J. E. Smith)&lt;/title&gt;&lt;secondary-title&gt;Agrociencia&lt;/secondary-title&gt;&lt;/titles&gt;&lt;periodical&gt;&lt;full-title&gt;Agrociencia&lt;/full-title&gt;&lt;/periodical&gt;&lt;pages&gt;399-410&lt;/pages&gt;&lt;volume&gt;46&lt;/volume&gt;&lt;dates&gt;&lt;year&gt;2012&lt;/year&gt;&lt;/dates&gt;&lt;isbn&gt;1405-3195&lt;/isbn&gt;&lt;urls&gt;&lt;related-urls&gt;&lt;url&gt;http://www.scielo.org.mx/scielo.php?script=sci_arttext&amp;amp;pid=S1405-31952012000400007&amp;amp;nrm=iso&lt;/url&gt;&lt;/related-urls&gt;&lt;/urls&gt;&lt;/record&gt;&lt;/Cite&gt;&lt;/EndNote&gt;</w:instrText>
            </w:r>
            <w:r w:rsidRPr="00B4182F">
              <w:fldChar w:fldCharType="separate"/>
            </w:r>
            <w:r w:rsidRPr="00B4182F">
              <w:rPr>
                <w:noProof/>
              </w:rPr>
              <w:t>[4]</w:t>
            </w:r>
            <w:r w:rsidRPr="00B4182F">
              <w:fldChar w:fldCharType="end"/>
            </w:r>
          </w:p>
        </w:tc>
      </w:tr>
      <w:tr w:rsidR="00B4182F" w:rsidRPr="007F374B" w:rsidTr="00B4182F">
        <w:tc>
          <w:tcPr>
            <w:tcW w:w="1384" w:type="dxa"/>
            <w:shd w:val="clear" w:color="auto" w:fill="D9D9D9" w:themeFill="background1" w:themeFillShade="D9"/>
          </w:tcPr>
          <w:p w:rsidR="00B4182F" w:rsidRPr="00B4182F" w:rsidRDefault="00B4182F" w:rsidP="00D95221">
            <w:r w:rsidRPr="00B4182F">
              <w:t>Air temperature (optimum)</w:t>
            </w:r>
          </w:p>
        </w:tc>
        <w:tc>
          <w:tcPr>
            <w:tcW w:w="1701" w:type="dxa"/>
            <w:shd w:val="clear" w:color="auto" w:fill="D9D9D9" w:themeFill="background1" w:themeFillShade="D9"/>
          </w:tcPr>
          <w:p w:rsidR="00B4182F" w:rsidRPr="00B4182F" w:rsidRDefault="00B4182F" w:rsidP="00D95221">
            <w:r w:rsidRPr="00B4182F">
              <w:t xml:space="preserve">Optimum temperature threshold for egg hatching </w:t>
            </w:r>
          </w:p>
        </w:tc>
        <w:tc>
          <w:tcPr>
            <w:tcW w:w="3544" w:type="dxa"/>
            <w:shd w:val="clear" w:color="auto" w:fill="D9D9D9" w:themeFill="background1" w:themeFillShade="D9"/>
          </w:tcPr>
          <w:p w:rsidR="00B4182F" w:rsidRPr="00B4182F" w:rsidRDefault="00B4182F" w:rsidP="00D95221">
            <w:r w:rsidRPr="00B4182F">
              <w:rPr>
                <w:rFonts w:cstheme="minorHAnsi"/>
              </w:rPr>
              <w:t>24.6°</w:t>
            </w:r>
            <w:r w:rsidRPr="00B4182F">
              <w:t>C is the optimum temperature for egg hatching</w:t>
            </w:r>
          </w:p>
        </w:tc>
        <w:tc>
          <w:tcPr>
            <w:tcW w:w="6379" w:type="dxa"/>
            <w:shd w:val="clear" w:color="auto" w:fill="D9D9D9" w:themeFill="background1" w:themeFillShade="D9"/>
          </w:tcPr>
          <w:p w:rsidR="00B4182F" w:rsidRPr="00B4182F" w:rsidRDefault="00B4182F" w:rsidP="00D95221">
            <w:r w:rsidRPr="00B4182F">
              <w:t>Lab study of optimum temperature threshold for egg hatching, 8-40</w:t>
            </w:r>
            <w:r w:rsidRPr="00B4182F">
              <w:rPr>
                <w:rFonts w:cstheme="minorHAnsi"/>
              </w:rPr>
              <w:t>°</w:t>
            </w:r>
            <w:r w:rsidRPr="00B4182F">
              <w:t>C. Second degree polynomial curve fitted by least squares regression (R</w:t>
            </w:r>
            <w:r w:rsidRPr="00B4182F">
              <w:rPr>
                <w:vertAlign w:val="superscript"/>
              </w:rPr>
              <w:t>2</w:t>
            </w:r>
            <w:r w:rsidRPr="00B4182F">
              <w:t>=0.88, N=15)</w:t>
            </w:r>
          </w:p>
        </w:tc>
        <w:tc>
          <w:tcPr>
            <w:tcW w:w="1166" w:type="dxa"/>
            <w:shd w:val="clear" w:color="auto" w:fill="D9D9D9" w:themeFill="background1" w:themeFillShade="D9"/>
          </w:tcPr>
          <w:p w:rsidR="00B4182F" w:rsidRPr="00B4182F" w:rsidRDefault="00B4182F" w:rsidP="00D95221">
            <w:r w:rsidRPr="00B4182F">
              <w:fldChar w:fldCharType="begin"/>
            </w:r>
            <w:r w:rsidRPr="00B4182F">
              <w:instrText xml:space="preserve"> ADDIN EN.CITE &lt;EndNote&gt;&lt;Cite&gt;&lt;Author&gt;Valdez-Torres&lt;/Author&gt;&lt;Year&gt;2012&lt;/Year&gt;&lt;RecNum&gt;5036&lt;/RecNum&gt;&lt;DisplayText&gt;[4]&lt;/DisplayText&gt;&lt;record&gt;&lt;rec-number&gt;5036&lt;/rec-number&gt;&lt;foreign-keys&gt;&lt;key app="EN" db-id="ps0fdrefmf0f58eaeevp0eph0t29dtx9wetr"&gt;5036&lt;/key&gt;&lt;/foreign-keys&gt;&lt;ref-type name="Journal Article"&gt;17&lt;/ref-type&gt;&lt;contributors&gt;&lt;authors&gt;&lt;author&gt;Valdez-Torres, J. Benigno&lt;/author&gt;&lt;author&gt;Soto-Landeros, Federico&lt;/author&gt;&lt;author&gt;Osuna-Enciso, Tomás&lt;/author&gt;&lt;author&gt;Báez-Sañudo, M. Alonso&lt;/author&gt;&lt;/authors&gt;&lt;/contributors&gt;&lt;titles&gt;&lt;title&gt;Modelos de predicción fenológica para maíz blanco (Zea mays L.) y gusano cogollero (Spodoptera frugiperda J. E. Smith)&lt;/title&gt;&lt;secondary-title&gt;Agrociencia&lt;/secondary-title&gt;&lt;/titles&gt;&lt;periodical&gt;&lt;full-title&gt;Agrociencia&lt;/full-title&gt;&lt;/periodical&gt;&lt;pages&gt;399-410&lt;/pages&gt;&lt;volume&gt;46&lt;/volume&gt;&lt;dates&gt;&lt;year&gt;2012&lt;/year&gt;&lt;/dates&gt;&lt;isbn&gt;1405-3195&lt;/isbn&gt;&lt;urls&gt;&lt;related-urls&gt;&lt;url&gt;http://www.scielo.org.mx/scielo.php?script=sci_arttext&amp;amp;pid=S1405-31952012000400007&amp;amp;nrm=iso&lt;/url&gt;&lt;/related-urls&gt;&lt;/urls&gt;&lt;/record&gt;&lt;/Cite&gt;&lt;/EndNote&gt;</w:instrText>
            </w:r>
            <w:r w:rsidRPr="00B4182F">
              <w:fldChar w:fldCharType="separate"/>
            </w:r>
            <w:r w:rsidRPr="00B4182F">
              <w:rPr>
                <w:noProof/>
              </w:rPr>
              <w:t>[4]</w:t>
            </w:r>
            <w:r w:rsidRPr="00B4182F">
              <w:fldChar w:fldCharType="end"/>
            </w:r>
          </w:p>
        </w:tc>
      </w:tr>
      <w:tr w:rsidR="00B4182F" w:rsidRPr="007F374B" w:rsidTr="005D6BEB">
        <w:tc>
          <w:tcPr>
            <w:tcW w:w="1384" w:type="dxa"/>
            <w:shd w:val="clear" w:color="auto" w:fill="D9D9D9" w:themeFill="background1" w:themeFillShade="D9"/>
          </w:tcPr>
          <w:p w:rsidR="00B4182F" w:rsidRPr="005D6BEB" w:rsidRDefault="00B4182F" w:rsidP="00D95221">
            <w:r w:rsidRPr="005D6BEB">
              <w:t>Air temperature (optimum)</w:t>
            </w:r>
          </w:p>
        </w:tc>
        <w:tc>
          <w:tcPr>
            <w:tcW w:w="1701" w:type="dxa"/>
            <w:shd w:val="clear" w:color="auto" w:fill="D9D9D9" w:themeFill="background1" w:themeFillShade="D9"/>
          </w:tcPr>
          <w:p w:rsidR="00B4182F" w:rsidRPr="005D6BEB" w:rsidRDefault="00B4182F" w:rsidP="00D95221">
            <w:r w:rsidRPr="005D6BEB">
              <w:t>Optimum temperature threshold for larval survival (all instars)</w:t>
            </w:r>
          </w:p>
        </w:tc>
        <w:tc>
          <w:tcPr>
            <w:tcW w:w="3544" w:type="dxa"/>
            <w:shd w:val="clear" w:color="auto" w:fill="D9D9D9" w:themeFill="background1" w:themeFillShade="D9"/>
          </w:tcPr>
          <w:p w:rsidR="00B4182F" w:rsidRPr="005D6BEB" w:rsidRDefault="00B4182F" w:rsidP="00D95221">
            <w:r w:rsidRPr="005D6BEB">
              <w:rPr>
                <w:rFonts w:cstheme="minorHAnsi"/>
              </w:rPr>
              <w:t>25.9°</w:t>
            </w:r>
            <w:r w:rsidRPr="005D6BEB">
              <w:t>C is the optimum temperature for larval survival.</w:t>
            </w:r>
          </w:p>
        </w:tc>
        <w:tc>
          <w:tcPr>
            <w:tcW w:w="6379" w:type="dxa"/>
            <w:shd w:val="clear" w:color="auto" w:fill="D9D9D9" w:themeFill="background1" w:themeFillShade="D9"/>
          </w:tcPr>
          <w:p w:rsidR="00B4182F" w:rsidRPr="005D6BEB" w:rsidRDefault="00B4182F" w:rsidP="00D95221">
            <w:r w:rsidRPr="005D6BEB">
              <w:t xml:space="preserve">Lab study of optimum temperature threshold for larval </w:t>
            </w:r>
            <w:proofErr w:type="spellStart"/>
            <w:r w:rsidRPr="005D6BEB">
              <w:t>surviva</w:t>
            </w:r>
            <w:proofErr w:type="spellEnd"/>
            <w:r w:rsidRPr="005D6BEB">
              <w:t>, 8-40</w:t>
            </w:r>
            <w:r w:rsidRPr="005D6BEB">
              <w:rPr>
                <w:rFonts w:cstheme="minorHAnsi"/>
              </w:rPr>
              <w:t>°</w:t>
            </w:r>
            <w:r w:rsidRPr="005D6BEB">
              <w:t>C, l on maize seedlings. Second degree polynomial curve fitted by least squares regression (R</w:t>
            </w:r>
            <w:r w:rsidRPr="005D6BEB">
              <w:rPr>
                <w:vertAlign w:val="superscript"/>
              </w:rPr>
              <w:t>2</w:t>
            </w:r>
            <w:r w:rsidRPr="005D6BEB">
              <w:t>=0.94, N=18)</w:t>
            </w:r>
          </w:p>
        </w:tc>
        <w:tc>
          <w:tcPr>
            <w:tcW w:w="1166" w:type="dxa"/>
            <w:shd w:val="clear" w:color="auto" w:fill="D9D9D9" w:themeFill="background1" w:themeFillShade="D9"/>
          </w:tcPr>
          <w:p w:rsidR="00B4182F" w:rsidRPr="005D6BEB" w:rsidRDefault="00B4182F" w:rsidP="00D95221">
            <w:r w:rsidRPr="005D6BEB">
              <w:fldChar w:fldCharType="begin"/>
            </w:r>
            <w:r w:rsidRPr="005D6BEB">
              <w:instrText xml:space="preserve"> ADDIN EN.CITE &lt;EndNote&gt;&lt;Cite&gt;&lt;Author&gt;Valdez-Torres&lt;/Author&gt;&lt;Year&gt;2012&lt;/Year&gt;&lt;RecNum&gt;5036&lt;/RecNum&gt;&lt;DisplayText&gt;[4]&lt;/DisplayText&gt;&lt;record&gt;&lt;rec-number&gt;5036&lt;/rec-number&gt;&lt;foreign-keys&gt;&lt;key app="EN" db-id="ps0fdrefmf0f58eaeevp0eph0t29dtx9wetr"&gt;5036&lt;/key&gt;&lt;/foreign-keys&gt;&lt;ref-type name="Journal Article"&gt;17&lt;/ref-type&gt;&lt;contributors&gt;&lt;authors&gt;&lt;author&gt;Valdez-Torres, J. Benigno&lt;/author&gt;&lt;author&gt;Soto-Landeros, Federico&lt;/author&gt;&lt;author&gt;Osuna-Enciso, Tomás&lt;/author&gt;&lt;author&gt;Báez-Sañudo, M. Alonso&lt;/author&gt;&lt;/authors&gt;&lt;/contributors&gt;&lt;titles&gt;&lt;title&gt;Modelos de predicción fenológica para maíz blanco (Zea mays L.) y gusano cogollero (Spodoptera frugiperda J. E. Smith)&lt;/title&gt;&lt;secondary-title&gt;Agrociencia&lt;/secondary-title&gt;&lt;/titles&gt;&lt;periodical&gt;&lt;full-title&gt;Agrociencia&lt;/full-title&gt;&lt;/periodical&gt;&lt;pages&gt;399-410&lt;/pages&gt;&lt;volume&gt;46&lt;/volume&gt;&lt;dates&gt;&lt;year&gt;2012&lt;/year&gt;&lt;/dates&gt;&lt;isbn&gt;1405-3195&lt;/isbn&gt;&lt;urls&gt;&lt;related-urls&gt;&lt;url&gt;http://www.scielo.org.mx/scielo.php?script=sci_arttext&amp;amp;pid=S1405-31952012000400007&amp;amp;nrm=iso&lt;/url&gt;&lt;/related-urls&gt;&lt;/urls&gt;&lt;/record&gt;&lt;/Cite&gt;&lt;/EndNote&gt;</w:instrText>
            </w:r>
            <w:r w:rsidRPr="005D6BEB">
              <w:fldChar w:fldCharType="separate"/>
            </w:r>
            <w:r w:rsidRPr="005D6BEB">
              <w:rPr>
                <w:noProof/>
              </w:rPr>
              <w:t>[4]</w:t>
            </w:r>
            <w:r w:rsidRPr="005D6BEB">
              <w:fldChar w:fldCharType="end"/>
            </w:r>
          </w:p>
        </w:tc>
      </w:tr>
      <w:tr w:rsidR="00B4182F" w:rsidRPr="0017349D" w:rsidTr="0017349D">
        <w:tc>
          <w:tcPr>
            <w:tcW w:w="1384" w:type="dxa"/>
            <w:shd w:val="clear" w:color="auto" w:fill="D9D9D9" w:themeFill="background1" w:themeFillShade="D9"/>
          </w:tcPr>
          <w:p w:rsidR="00B4182F" w:rsidRPr="0017349D" w:rsidRDefault="00B4182F" w:rsidP="00D95221">
            <w:r w:rsidRPr="0017349D">
              <w:t xml:space="preserve">Air temperature </w:t>
            </w:r>
            <w:r w:rsidRPr="0017349D">
              <w:lastRenderedPageBreak/>
              <w:t>(optimum)</w:t>
            </w:r>
          </w:p>
        </w:tc>
        <w:tc>
          <w:tcPr>
            <w:tcW w:w="1701" w:type="dxa"/>
            <w:shd w:val="clear" w:color="auto" w:fill="D9D9D9" w:themeFill="background1" w:themeFillShade="D9"/>
          </w:tcPr>
          <w:p w:rsidR="00B4182F" w:rsidRPr="0017349D" w:rsidRDefault="00B4182F" w:rsidP="00D95221">
            <w:r w:rsidRPr="0017349D">
              <w:lastRenderedPageBreak/>
              <w:t xml:space="preserve">Optimum temperature </w:t>
            </w:r>
            <w:r w:rsidRPr="0017349D">
              <w:lastRenderedPageBreak/>
              <w:t xml:space="preserve">threshold for pupal survival </w:t>
            </w:r>
          </w:p>
        </w:tc>
        <w:tc>
          <w:tcPr>
            <w:tcW w:w="3544" w:type="dxa"/>
            <w:shd w:val="clear" w:color="auto" w:fill="D9D9D9" w:themeFill="background1" w:themeFillShade="D9"/>
          </w:tcPr>
          <w:p w:rsidR="00B4182F" w:rsidRPr="0017349D" w:rsidRDefault="00B4182F" w:rsidP="00D95221">
            <w:r w:rsidRPr="0017349D">
              <w:rPr>
                <w:rFonts w:cstheme="minorHAnsi"/>
              </w:rPr>
              <w:lastRenderedPageBreak/>
              <w:t>24.6°</w:t>
            </w:r>
            <w:r w:rsidRPr="0017349D">
              <w:t>C is the optimum temperature for pupal survival.</w:t>
            </w:r>
          </w:p>
        </w:tc>
        <w:tc>
          <w:tcPr>
            <w:tcW w:w="6379" w:type="dxa"/>
            <w:shd w:val="clear" w:color="auto" w:fill="D9D9D9" w:themeFill="background1" w:themeFillShade="D9"/>
          </w:tcPr>
          <w:p w:rsidR="00B4182F" w:rsidRPr="0017349D" w:rsidRDefault="00B4182F" w:rsidP="00D95221">
            <w:r w:rsidRPr="0017349D">
              <w:t>Lab study of optimum temperature threshold for pupal survival, 8-40</w:t>
            </w:r>
            <w:r w:rsidRPr="0017349D">
              <w:rPr>
                <w:rFonts w:cstheme="minorHAnsi"/>
              </w:rPr>
              <w:t>°</w:t>
            </w:r>
            <w:r w:rsidRPr="0017349D">
              <w:t xml:space="preserve">C. Second degree polynomial curve fitted by least squares </w:t>
            </w:r>
            <w:r w:rsidRPr="0017349D">
              <w:lastRenderedPageBreak/>
              <w:t>regression (R</w:t>
            </w:r>
            <w:r w:rsidRPr="0017349D">
              <w:rPr>
                <w:vertAlign w:val="superscript"/>
              </w:rPr>
              <w:t>2</w:t>
            </w:r>
            <w:r w:rsidRPr="0017349D">
              <w:t>=0.88, N=18)</w:t>
            </w:r>
          </w:p>
        </w:tc>
        <w:tc>
          <w:tcPr>
            <w:tcW w:w="1166" w:type="dxa"/>
            <w:shd w:val="clear" w:color="auto" w:fill="D9D9D9" w:themeFill="background1" w:themeFillShade="D9"/>
          </w:tcPr>
          <w:p w:rsidR="00B4182F" w:rsidRPr="0017349D" w:rsidRDefault="00B4182F" w:rsidP="00D95221">
            <w:r w:rsidRPr="0017349D">
              <w:lastRenderedPageBreak/>
              <w:fldChar w:fldCharType="begin"/>
            </w:r>
            <w:r w:rsidRPr="0017349D">
              <w:instrText xml:space="preserve"> ADDIN EN.CITE &lt;EndNote&gt;&lt;Cite&gt;&lt;Author&gt;Valdez-Torres&lt;/Author&gt;&lt;Year&gt;2012&lt;/Year&gt;&lt;RecNum&gt;5036&lt;/RecNum&gt;&lt;DisplayText&gt;[4]&lt;/DisplayText&gt;&lt;record&gt;&lt;rec-number&gt;5036&lt;/rec-number&gt;&lt;foreign-keys&gt;&lt;key app="EN" db-id="ps0fdrefmf0f58eaeevp0eph0t29dtx9wetr"&gt;5036&lt;/key&gt;&lt;/foreign-keys&gt;&lt;ref-type name="Journal Article"&gt;17&lt;/ref-type&gt;&lt;contributors&gt;&lt;authors&gt;&lt;author&gt;Valdez-Torres, J. Benigno&lt;/author&gt;&lt;author&gt;Soto-Landeros, Federico&lt;/author&gt;&lt;author&gt;Osuna-Enciso, Tomás&lt;/author&gt;&lt;author&gt;Báez-Sañudo, M. Alonso&lt;/author&gt;&lt;/authors&gt;&lt;/contributors&gt;&lt;titles&gt;&lt;title&gt;Modelos de predicción fenológica para maíz blanco (Zea mays L.) y gusano cogollero (Spodoptera frugiperda J. E. Smith)&lt;/title&gt;&lt;secondary-title&gt;Agrociencia&lt;/secondary-title&gt;&lt;/titles&gt;&lt;periodical&gt;&lt;full-title&gt;Agrociencia&lt;/full-title&gt;&lt;/periodical&gt;&lt;pages&gt;399-410&lt;/pages&gt;&lt;volume&gt;46&lt;/volume&gt;&lt;dates&gt;&lt;year&gt;2012&lt;/year&gt;&lt;/dates&gt;&lt;isbn&gt;1405-3195&lt;/isbn&gt;&lt;urls&gt;&lt;related-urls&gt;&lt;url&gt;http://www.scielo.org.mx/scielo.php?script=sci_arttext&amp;amp;pid=S1405-31952012000400007&amp;amp;nrm=iso&lt;/url&gt;&lt;/related-urls&gt;&lt;/urls&gt;&lt;/record&gt;&lt;/Cite&gt;&lt;/EndNote&gt;</w:instrText>
            </w:r>
            <w:r w:rsidRPr="0017349D">
              <w:fldChar w:fldCharType="separate"/>
            </w:r>
            <w:r w:rsidRPr="0017349D">
              <w:rPr>
                <w:noProof/>
              </w:rPr>
              <w:t>[4]</w:t>
            </w:r>
            <w:r w:rsidRPr="0017349D">
              <w:fldChar w:fldCharType="end"/>
            </w:r>
          </w:p>
        </w:tc>
      </w:tr>
      <w:tr w:rsidR="00EC6834" w:rsidRPr="007F374B" w:rsidTr="00EC6834">
        <w:tc>
          <w:tcPr>
            <w:tcW w:w="1384" w:type="dxa"/>
            <w:shd w:val="clear" w:color="auto" w:fill="auto"/>
          </w:tcPr>
          <w:p w:rsidR="00EC6834" w:rsidRPr="00111155" w:rsidRDefault="00EC6834" w:rsidP="006670C2">
            <w:r w:rsidRPr="00656335">
              <w:lastRenderedPageBreak/>
              <w:t>Air temperature</w:t>
            </w:r>
          </w:p>
        </w:tc>
        <w:tc>
          <w:tcPr>
            <w:tcW w:w="1701" w:type="dxa"/>
            <w:shd w:val="clear" w:color="auto" w:fill="auto"/>
          </w:tcPr>
          <w:p w:rsidR="00EC6834" w:rsidRPr="00111155" w:rsidRDefault="00EC6834" w:rsidP="006670C2">
            <w:r>
              <w:t>Basal temperature for w</w:t>
            </w:r>
            <w:r w:rsidRPr="00656335">
              <w:t>hole life-cycle duration (egg-adult)</w:t>
            </w:r>
          </w:p>
        </w:tc>
        <w:tc>
          <w:tcPr>
            <w:tcW w:w="3544" w:type="dxa"/>
            <w:shd w:val="clear" w:color="auto" w:fill="auto"/>
          </w:tcPr>
          <w:p w:rsidR="00EC6834" w:rsidRPr="00111155" w:rsidRDefault="00EC6834" w:rsidP="006670C2">
            <w:pPr>
              <w:rPr>
                <w:highlight w:val="yellow"/>
              </w:rPr>
            </w:pPr>
            <w:r>
              <w:t>Basal temperature possibly higher for corn biotype than rice biotype.</w:t>
            </w:r>
          </w:p>
        </w:tc>
        <w:tc>
          <w:tcPr>
            <w:tcW w:w="6379" w:type="dxa"/>
            <w:shd w:val="clear" w:color="auto" w:fill="auto"/>
          </w:tcPr>
          <w:p w:rsidR="00EC6834" w:rsidRPr="00111155" w:rsidRDefault="00EC6834" w:rsidP="006670C2">
            <w:r>
              <w:t>Basal temperature 10.6</w:t>
            </w:r>
            <w:r w:rsidRPr="00656335">
              <w:rPr>
                <w:rFonts w:cstheme="minorHAnsi"/>
              </w:rPr>
              <w:t>°</w:t>
            </w:r>
            <w:r w:rsidRPr="00656335">
              <w:t>C</w:t>
            </w:r>
            <w:r>
              <w:t xml:space="preserve"> and 10.9</w:t>
            </w:r>
            <w:r w:rsidRPr="00656335">
              <w:rPr>
                <w:rFonts w:cstheme="minorHAnsi"/>
              </w:rPr>
              <w:t>°</w:t>
            </w:r>
            <w:r w:rsidRPr="00656335">
              <w:t>C</w:t>
            </w:r>
            <w:r>
              <w:t xml:space="preserve"> for two populations of the corn biotype, and 9.5</w:t>
            </w:r>
            <w:r w:rsidRPr="00656335">
              <w:rPr>
                <w:rFonts w:cstheme="minorHAnsi"/>
              </w:rPr>
              <w:t>°</w:t>
            </w:r>
            <w:r w:rsidRPr="00656335">
              <w:t>C</w:t>
            </w:r>
            <w:r>
              <w:t xml:space="preserve"> and 9.6</w:t>
            </w:r>
            <w:r w:rsidRPr="00656335">
              <w:rPr>
                <w:rFonts w:cstheme="minorHAnsi"/>
              </w:rPr>
              <w:t>°</w:t>
            </w:r>
            <w:r w:rsidRPr="00656335">
              <w:t>C</w:t>
            </w:r>
            <w:r>
              <w:t xml:space="preserve"> for two populations of the rice biotype. No significance test done.</w:t>
            </w:r>
          </w:p>
        </w:tc>
        <w:tc>
          <w:tcPr>
            <w:tcW w:w="1166" w:type="dxa"/>
            <w:shd w:val="clear" w:color="auto" w:fill="auto"/>
          </w:tcPr>
          <w:p w:rsidR="00EC6834" w:rsidRPr="00111155" w:rsidRDefault="00332472" w:rsidP="008F3BF5">
            <w:r w:rsidRPr="00656335">
              <w:fldChar w:fldCharType="begin"/>
            </w:r>
            <w:r w:rsidR="008F3BF5">
              <w:instrText xml:space="preserve"> ADDIN EN.CITE &lt;EndNote&gt;&lt;Cite&gt;&lt;Author&gt;Busato&lt;/Author&gt;&lt;Year&gt;2005&lt;/Year&gt;&lt;RecNum&gt;4873&lt;/RecNum&gt;&lt;DisplayText&gt;[2]&lt;/DisplayText&gt;&lt;record&gt;&lt;rec-number&gt;4873&lt;/rec-number&gt;&lt;foreign-keys&gt;&lt;key app="EN" db-id="ps0fdrefmf0f58eaeevp0eph0t29dtx9wetr"&gt;4873&lt;/key&gt;&lt;/foreign-keys&gt;&lt;ref-type name="Journal Article"&gt;17&lt;/ref-type&gt;&lt;contributors&gt;&lt;authors&gt;&lt;author&gt;Busato, Gustavo Rossato&lt;/author&gt;&lt;author&gt;Grützmacher, Anderson Dionei&lt;/author&gt;&lt;author&gt;Garcia, Mauro Silveira&lt;/author&gt;&lt;author&gt;Giolo, Fabrizio Pinheiro&lt;/author&gt;&lt;author&gt;Zotti, Moisés João&lt;/author&gt;&lt;author&gt;Bandeira, Juliana de Magalhães&lt;/author&gt;&lt;/authors&gt;&lt;/contributors&gt;&lt;titles&gt;&lt;title&gt;Exigências térmicas e estimativa do número de gerações dos biótipos &amp;quot;milho&amp;quot; e &amp;quot;arroz&amp;quot; de Spodoptera frugiperda&lt;/title&gt;&lt;secondary-title&gt;Pesquisa Agropecuária Brasileira&lt;/secondary-title&gt;&lt;/titles&gt;&lt;periodical&gt;&lt;full-title&gt;Pesquisa Agropecuária Brasileira&lt;/full-title&gt;&lt;/periodical&gt;&lt;pages&gt;329-335&lt;/pages&gt;&lt;volume&gt;40&lt;/volume&gt;&lt;dates&gt;&lt;year&gt;2005&lt;/year&gt;&lt;/dates&gt;&lt;isbn&gt;0100-204X&lt;/isbn&gt;&lt;urls&gt;&lt;related-urls&gt;&lt;url&gt;http://www.scielo.br/scielo.php?script=sci_arttext&amp;amp;pid=S0100-204X2005000400003&amp;amp;nrm=iso&lt;/url&gt;&lt;/related-urls&gt;&lt;/urls&gt;&lt;/record&gt;&lt;/Cite&gt;&lt;/EndNote&gt;</w:instrText>
            </w:r>
            <w:r w:rsidRPr="00656335">
              <w:fldChar w:fldCharType="separate"/>
            </w:r>
            <w:r w:rsidR="00F8520E">
              <w:rPr>
                <w:noProof/>
              </w:rPr>
              <w:t>[2]</w:t>
            </w:r>
            <w:r w:rsidRPr="00656335">
              <w:fldChar w:fldCharType="end"/>
            </w:r>
          </w:p>
        </w:tc>
      </w:tr>
      <w:tr w:rsidR="00EC6834" w:rsidRPr="007F374B" w:rsidTr="00A67DA5">
        <w:tc>
          <w:tcPr>
            <w:tcW w:w="1384" w:type="dxa"/>
            <w:shd w:val="clear" w:color="auto" w:fill="D9D9D9" w:themeFill="background1" w:themeFillShade="D9"/>
          </w:tcPr>
          <w:p w:rsidR="00EC6834" w:rsidRPr="00BE5154" w:rsidRDefault="00EC6834" w:rsidP="006670C2">
            <w:r w:rsidRPr="00BE5154">
              <w:t>Air temperature (21</w:t>
            </w:r>
            <w:r w:rsidRPr="00BE5154">
              <w:rPr>
                <w:rFonts w:cstheme="minorHAnsi"/>
              </w:rPr>
              <w:t>°</w:t>
            </w:r>
            <w:r w:rsidRPr="00BE5154">
              <w:t>C, 25</w:t>
            </w:r>
            <w:r w:rsidRPr="00BE5154">
              <w:rPr>
                <w:rFonts w:cstheme="minorHAnsi"/>
              </w:rPr>
              <w:t>°</w:t>
            </w:r>
            <w:r w:rsidRPr="00BE5154">
              <w:t>C and 30</w:t>
            </w:r>
            <w:r w:rsidRPr="00BE5154">
              <w:rPr>
                <w:rFonts w:cstheme="minorHAnsi"/>
              </w:rPr>
              <w:t>°</w:t>
            </w:r>
            <w:r w:rsidRPr="00BE5154">
              <w:t>C)</w:t>
            </w:r>
          </w:p>
        </w:tc>
        <w:tc>
          <w:tcPr>
            <w:tcW w:w="1701" w:type="dxa"/>
            <w:shd w:val="clear" w:color="auto" w:fill="D9D9D9" w:themeFill="background1" w:themeFillShade="D9"/>
          </w:tcPr>
          <w:p w:rsidR="00EC6834" w:rsidRPr="00BE5154" w:rsidRDefault="00EC6834" w:rsidP="006670C2">
            <w:pPr>
              <w:tabs>
                <w:tab w:val="left" w:pos="1511"/>
              </w:tabs>
            </w:pPr>
            <w:r w:rsidRPr="00BE5154">
              <w:t xml:space="preserve">Larval developmental time (from egg hatch to </w:t>
            </w:r>
            <w:proofErr w:type="spellStart"/>
            <w:r w:rsidRPr="00BE5154">
              <w:t>eclosion</w:t>
            </w:r>
            <w:proofErr w:type="spellEnd"/>
            <w:r w:rsidRPr="00BE5154">
              <w:t>)</w:t>
            </w:r>
          </w:p>
        </w:tc>
        <w:tc>
          <w:tcPr>
            <w:tcW w:w="3544" w:type="dxa"/>
            <w:shd w:val="clear" w:color="auto" w:fill="D9D9D9" w:themeFill="background1" w:themeFillShade="D9"/>
          </w:tcPr>
          <w:p w:rsidR="00EC6834" w:rsidRPr="00BE5154" w:rsidRDefault="00EC6834" w:rsidP="006670C2">
            <w:r w:rsidRPr="00BE5154">
              <w:t>Developmental time decreased as temperature increased.</w:t>
            </w:r>
          </w:p>
        </w:tc>
        <w:tc>
          <w:tcPr>
            <w:tcW w:w="6379" w:type="dxa"/>
            <w:shd w:val="clear" w:color="auto" w:fill="D9D9D9" w:themeFill="background1" w:themeFillShade="D9"/>
          </w:tcPr>
          <w:p w:rsidR="00EC6834" w:rsidRPr="00BE5154" w:rsidRDefault="00EC6834" w:rsidP="006670C2">
            <w:r w:rsidRPr="00BE5154">
              <w:t>Lab study. Number of days for development was significantly different at 21</w:t>
            </w:r>
            <w:r w:rsidRPr="00BE5154">
              <w:rPr>
                <w:rFonts w:cstheme="minorHAnsi"/>
              </w:rPr>
              <w:t>°</w:t>
            </w:r>
            <w:r w:rsidRPr="00BE5154">
              <w:t>C (</w:t>
            </w:r>
            <w:r>
              <w:t>mean</w:t>
            </w:r>
            <w:r w:rsidRPr="00BE5154">
              <w:t xml:space="preserve"> 34.1-40.8 </w:t>
            </w:r>
            <w:r>
              <w:t xml:space="preserve">days </w:t>
            </w:r>
            <w:r w:rsidRPr="00BE5154">
              <w:t>depending on maize stage consumed), 25</w:t>
            </w:r>
            <w:r w:rsidRPr="00BE5154">
              <w:rPr>
                <w:rFonts w:cstheme="minorHAnsi"/>
              </w:rPr>
              <w:t>°</w:t>
            </w:r>
            <w:r w:rsidRPr="00BE5154">
              <w:t>C (</w:t>
            </w:r>
            <w:r>
              <w:t>mean</w:t>
            </w:r>
            <w:r w:rsidRPr="00BE5154">
              <w:t xml:space="preserve"> 27.5-33 </w:t>
            </w:r>
            <w:r>
              <w:t xml:space="preserve">days </w:t>
            </w:r>
            <w:r w:rsidRPr="00BE5154">
              <w:t>depending on maize stage consumed), and 30</w:t>
            </w:r>
            <w:r w:rsidRPr="00BE5154">
              <w:rPr>
                <w:rFonts w:cstheme="minorHAnsi"/>
              </w:rPr>
              <w:t>°</w:t>
            </w:r>
            <w:r w:rsidRPr="00BE5154">
              <w:t>C (</w:t>
            </w:r>
            <w:r>
              <w:t>mean</w:t>
            </w:r>
            <w:r w:rsidRPr="00BE5154">
              <w:t xml:space="preserve"> 18.8-21 </w:t>
            </w:r>
            <w:r>
              <w:t xml:space="preserve">days </w:t>
            </w:r>
            <w:r w:rsidRPr="00BE5154">
              <w:t xml:space="preserve">depending on maize stage consumed). Duncan’s New Multiple Range Tests, p </w:t>
            </w:r>
            <w:r w:rsidRPr="00BE5154">
              <w:rPr>
                <w:rFonts w:cstheme="minorHAnsi"/>
              </w:rPr>
              <w:t>≤</w:t>
            </w:r>
            <w:r w:rsidRPr="00BE5154">
              <w:t>0.05, N=136.</w:t>
            </w:r>
          </w:p>
        </w:tc>
        <w:tc>
          <w:tcPr>
            <w:tcW w:w="1166" w:type="dxa"/>
            <w:shd w:val="clear" w:color="auto" w:fill="D9D9D9" w:themeFill="background1" w:themeFillShade="D9"/>
          </w:tcPr>
          <w:p w:rsidR="00EC6834" w:rsidRPr="00BE5154" w:rsidRDefault="00332472" w:rsidP="008F3BF5">
            <w:r w:rsidRPr="00BE5154">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BE5154">
              <w:fldChar w:fldCharType="separate"/>
            </w:r>
            <w:r w:rsidR="00F8520E">
              <w:rPr>
                <w:noProof/>
              </w:rPr>
              <w:t>[1]</w:t>
            </w:r>
            <w:r w:rsidRPr="00BE5154">
              <w:fldChar w:fldCharType="end"/>
            </w:r>
          </w:p>
        </w:tc>
      </w:tr>
      <w:tr w:rsidR="00EC6834" w:rsidRPr="007F374B" w:rsidTr="00A67DA5">
        <w:tc>
          <w:tcPr>
            <w:tcW w:w="1384" w:type="dxa"/>
            <w:shd w:val="clear" w:color="auto" w:fill="D9D9D9" w:themeFill="background1" w:themeFillShade="D9"/>
          </w:tcPr>
          <w:p w:rsidR="00EC6834" w:rsidRPr="00656335" w:rsidRDefault="00EC6834" w:rsidP="006670C2">
            <w:r>
              <w:rPr>
                <w:color w:val="000000" w:themeColor="text1"/>
              </w:rPr>
              <w:t>Air temperature (28.9-33.5</w:t>
            </w:r>
            <w:r w:rsidRPr="00656335">
              <w:rPr>
                <w:rFonts w:cstheme="minorHAnsi"/>
              </w:rPr>
              <w:t>°</w:t>
            </w:r>
            <w:r>
              <w:rPr>
                <w:color w:val="000000" w:themeColor="text1"/>
              </w:rPr>
              <w:t>C)</w:t>
            </w:r>
          </w:p>
        </w:tc>
        <w:tc>
          <w:tcPr>
            <w:tcW w:w="1701" w:type="dxa"/>
            <w:shd w:val="clear" w:color="auto" w:fill="D9D9D9" w:themeFill="background1" w:themeFillShade="D9"/>
          </w:tcPr>
          <w:p w:rsidR="00EC6834" w:rsidRPr="00656335" w:rsidRDefault="00B92A6F" w:rsidP="006670C2">
            <w:r>
              <w:rPr>
                <w:color w:val="000000" w:themeColor="text1"/>
              </w:rPr>
              <w:t>Larval d</w:t>
            </w:r>
            <w:r w:rsidR="00EC6834">
              <w:rPr>
                <w:color w:val="000000" w:themeColor="text1"/>
              </w:rPr>
              <w:t>evelopment</w:t>
            </w:r>
            <w:r>
              <w:rPr>
                <w:color w:val="000000" w:themeColor="text1"/>
              </w:rPr>
              <w:t>al</w:t>
            </w:r>
            <w:r w:rsidR="00EC6834">
              <w:rPr>
                <w:color w:val="000000" w:themeColor="text1"/>
              </w:rPr>
              <w:t xml:space="preserve"> time (from 4</w:t>
            </w:r>
            <w:r w:rsidR="00EC6834" w:rsidRPr="004A08F1">
              <w:rPr>
                <w:color w:val="000000" w:themeColor="text1"/>
                <w:vertAlign w:val="superscript"/>
              </w:rPr>
              <w:t>th</w:t>
            </w:r>
            <w:r w:rsidR="00EC6834">
              <w:rPr>
                <w:color w:val="000000" w:themeColor="text1"/>
              </w:rPr>
              <w:t xml:space="preserve"> instar to pupation)</w:t>
            </w:r>
          </w:p>
        </w:tc>
        <w:tc>
          <w:tcPr>
            <w:tcW w:w="3544" w:type="dxa"/>
            <w:shd w:val="clear" w:color="auto" w:fill="D9D9D9" w:themeFill="background1" w:themeFillShade="D9"/>
          </w:tcPr>
          <w:p w:rsidR="00EC6834" w:rsidRPr="00656335" w:rsidRDefault="00EC6834" w:rsidP="006670C2">
            <w:pPr>
              <w:rPr>
                <w:highlight w:val="yellow"/>
              </w:rPr>
            </w:pPr>
            <w:r>
              <w:rPr>
                <w:color w:val="000000" w:themeColor="text1"/>
              </w:rPr>
              <w:t>Developmental time (on soy-bean diet) decreased with temperature.</w:t>
            </w:r>
          </w:p>
        </w:tc>
        <w:tc>
          <w:tcPr>
            <w:tcW w:w="6379" w:type="dxa"/>
            <w:shd w:val="clear" w:color="auto" w:fill="D9D9D9" w:themeFill="background1" w:themeFillShade="D9"/>
          </w:tcPr>
          <w:p w:rsidR="00EC6834" w:rsidRPr="00656335" w:rsidRDefault="00EC6834" w:rsidP="006670C2">
            <w:r>
              <w:rPr>
                <w:color w:val="000000" w:themeColor="text1"/>
              </w:rPr>
              <w:t>Lab study. Under constant temperatures, mean developmental time was 11.6 days at 28.9</w:t>
            </w:r>
            <w:r w:rsidRPr="00656335">
              <w:rPr>
                <w:rFonts w:cstheme="minorHAnsi"/>
              </w:rPr>
              <w:t>°</w:t>
            </w:r>
            <w:r>
              <w:rPr>
                <w:color w:val="000000" w:themeColor="text1"/>
              </w:rPr>
              <w:t>C, and 9.1 days at 33.5</w:t>
            </w:r>
            <w:r w:rsidRPr="00656335">
              <w:rPr>
                <w:rFonts w:cstheme="minorHAnsi"/>
              </w:rPr>
              <w:t>°</w:t>
            </w:r>
            <w:r>
              <w:rPr>
                <w:color w:val="000000" w:themeColor="text1"/>
              </w:rPr>
              <w:t>C. GLMM, p=0.0009, N=240.</w:t>
            </w:r>
          </w:p>
        </w:tc>
        <w:tc>
          <w:tcPr>
            <w:tcW w:w="1166" w:type="dxa"/>
            <w:shd w:val="clear" w:color="auto" w:fill="D9D9D9" w:themeFill="background1" w:themeFillShade="D9"/>
          </w:tcPr>
          <w:p w:rsidR="00EC6834" w:rsidRPr="00656335" w:rsidRDefault="00332472" w:rsidP="008F3BF5">
            <w:r>
              <w:rPr>
                <w:color w:val="000000" w:themeColor="text1"/>
              </w:rPr>
              <w:fldChar w:fldCharType="begin"/>
            </w:r>
            <w:r w:rsidR="008F3BF5">
              <w:rPr>
                <w:color w:val="000000" w:themeColor="text1"/>
              </w:rPr>
              <w:instrText xml:space="preserve"> ADDIN EN.CITE &lt;EndNote&gt;&lt;Cite&gt;&lt;Author&gt;Elderd&lt;/Author&gt;&lt;Year&gt;2014&lt;/Year&gt;&lt;RecNum&gt;4874&lt;/RecNum&gt;&lt;DisplayText&gt;[5]&lt;/DisplayText&gt;&lt;record&gt;&lt;rec-number&gt;4874&lt;/rec-number&gt;&lt;foreign-keys&gt;&lt;key app="EN" db-id="ps0fdrefmf0f58eaeevp0eph0t29dtx9wetr"&gt;4874&lt;/key&gt;&lt;/foreign-keys&gt;&lt;ref-type name="Journal Article"&gt;17&lt;/ref-type&gt;&lt;contributors&gt;&lt;authors&gt;&lt;author&gt;Elderd, Bret D.&lt;/author&gt;&lt;author&gt;Reilly, James R.&lt;/author&gt;&lt;/authors&gt;&lt;/contributors&gt;&lt;titles&gt;&lt;title&gt;Warmer temperatures increase disease transmission and outbreak intensity in a host–pathogen system&lt;/title&gt;&lt;secondary-title&gt;Journal of Animal Ecology&lt;/secondary-title&gt;&lt;/titles&gt;&lt;periodical&gt;&lt;full-title&gt;Journal of Animal Ecology&lt;/full-title&gt;&lt;abbr-1&gt;J. Anim. Ecol.&lt;/abbr-1&gt;&lt;/periodical&gt;&lt;pages&gt;838-849&lt;/pages&gt;&lt;volume&gt;83&lt;/volume&gt;&lt;number&gt;4&lt;/number&gt;&lt;keywords&gt;&lt;keyword&gt;baculovirus&lt;/keyword&gt;&lt;keyword&gt;climate change&lt;/keyword&gt;&lt;keyword&gt;epizootics&lt;/keyword&gt;&lt;keyword&gt;fall armyworm&lt;/keyword&gt;&lt;keyword&gt;Spodoptera frugiperda&lt;/keyword&gt;&lt;keyword&gt;variability in transmission rate&lt;/keyword&gt;&lt;/keywords&gt;&lt;dates&gt;&lt;year&gt;2014&lt;/year&gt;&lt;/dates&gt;&lt;isbn&gt;1365-2656&lt;/isbn&gt;&lt;urls&gt;&lt;related-urls&gt;&lt;url&gt;http://dx.doi.org/10.1111/1365-2656.12180&lt;/url&gt;&lt;url&gt;http://onlinelibrary.wiley.com/doi/10.1111/1365-2656.12180/abstract&lt;/url&gt;&lt;/related-urls&gt;&lt;/urls&gt;&lt;electronic-resource-num&gt;10.1111/1365-2656.12180&lt;/electronic-resource-num&gt;&lt;/record&gt;&lt;/Cite&gt;&lt;/EndNote&gt;</w:instrText>
            </w:r>
            <w:r>
              <w:rPr>
                <w:color w:val="000000" w:themeColor="text1"/>
              </w:rPr>
              <w:fldChar w:fldCharType="separate"/>
            </w:r>
            <w:r w:rsidR="008F3BF5">
              <w:rPr>
                <w:noProof/>
                <w:color w:val="000000" w:themeColor="text1"/>
              </w:rPr>
              <w:t>[5]</w:t>
            </w:r>
            <w:r>
              <w:rPr>
                <w:color w:val="000000" w:themeColor="text1"/>
              </w:rPr>
              <w:fldChar w:fldCharType="end"/>
            </w:r>
          </w:p>
        </w:tc>
      </w:tr>
      <w:tr w:rsidR="00EC6834" w:rsidRPr="007F374B" w:rsidTr="00A67DA5">
        <w:tc>
          <w:tcPr>
            <w:tcW w:w="1384" w:type="dxa"/>
            <w:shd w:val="clear" w:color="auto" w:fill="D9D9D9" w:themeFill="background1" w:themeFillShade="D9"/>
          </w:tcPr>
          <w:p w:rsidR="00EC6834" w:rsidRPr="00250513" w:rsidRDefault="00EC6834" w:rsidP="006670C2">
            <w:pPr>
              <w:rPr>
                <w:color w:val="000000" w:themeColor="text1"/>
              </w:rPr>
            </w:pPr>
            <w:r w:rsidRPr="00D8645D">
              <w:t>Air temperature (constant 25°C and 30°C, fluctuating 31/21°C)</w:t>
            </w:r>
          </w:p>
        </w:tc>
        <w:tc>
          <w:tcPr>
            <w:tcW w:w="1701" w:type="dxa"/>
            <w:shd w:val="clear" w:color="auto" w:fill="D9D9D9" w:themeFill="background1" w:themeFillShade="D9"/>
          </w:tcPr>
          <w:p w:rsidR="00EC6834" w:rsidRPr="00250513" w:rsidRDefault="00B92A6F" w:rsidP="006670C2">
            <w:pPr>
              <w:rPr>
                <w:color w:val="000000" w:themeColor="text1"/>
              </w:rPr>
            </w:pPr>
            <w:r>
              <w:t>Larval d</w:t>
            </w:r>
            <w:r w:rsidR="00EC6834" w:rsidRPr="00D8645D">
              <w:t>evelopmental time (from neonate to pupation)</w:t>
            </w:r>
          </w:p>
        </w:tc>
        <w:tc>
          <w:tcPr>
            <w:tcW w:w="3544" w:type="dxa"/>
            <w:shd w:val="clear" w:color="auto" w:fill="D9D9D9" w:themeFill="background1" w:themeFillShade="D9"/>
          </w:tcPr>
          <w:p w:rsidR="00EC6834" w:rsidRPr="00250513" w:rsidRDefault="00EC6834" w:rsidP="006670C2">
            <w:pPr>
              <w:rPr>
                <w:color w:val="000000" w:themeColor="text1"/>
              </w:rPr>
            </w:pPr>
            <w:r w:rsidRPr="00D8645D">
              <w:rPr>
                <w:color w:val="000000" w:themeColor="text1"/>
              </w:rPr>
              <w:t>Developmental time decreased with warmer daytime temperatures. FAW larvae at 30°C developed approx. 1.6- and 1.3-fold faster than larvae that fed at 25 and 31/20°C, respectively. Mean developmental time of FAW larvae at 31/20°C was approx. 1.2-fold that of larvae at 25°C.</w:t>
            </w:r>
          </w:p>
        </w:tc>
        <w:tc>
          <w:tcPr>
            <w:tcW w:w="6379" w:type="dxa"/>
            <w:shd w:val="clear" w:color="auto" w:fill="D9D9D9" w:themeFill="background1" w:themeFillShade="D9"/>
          </w:tcPr>
          <w:p w:rsidR="00EC6834" w:rsidRPr="00250513" w:rsidRDefault="00EC6834" w:rsidP="006670C2">
            <w:pPr>
              <w:rPr>
                <w:color w:val="000000" w:themeColor="text1"/>
              </w:rPr>
            </w:pPr>
            <w:r w:rsidRPr="00D8645D">
              <w:rPr>
                <w:color w:val="000000" w:themeColor="text1"/>
              </w:rPr>
              <w:t>Lab study. Relative humidity 70±5%. Photoperiod 14:10. Mean developmental time 25.6 days at constant 25°C, 15.6 days at constant 30°C, 19.1 days at fluctuating 31/20°C. Duncan’s multiple range test, p&lt;0.05, N=300</w:t>
            </w:r>
          </w:p>
        </w:tc>
        <w:tc>
          <w:tcPr>
            <w:tcW w:w="1166" w:type="dxa"/>
            <w:shd w:val="clear" w:color="auto" w:fill="D9D9D9" w:themeFill="background1" w:themeFillShade="D9"/>
          </w:tcPr>
          <w:p w:rsidR="00EC6834" w:rsidRPr="00250513" w:rsidRDefault="00332472" w:rsidP="008F3BF5">
            <w:pPr>
              <w:rPr>
                <w:color w:val="000000" w:themeColor="text1"/>
              </w:rPr>
            </w:pPr>
            <w:r>
              <w:rPr>
                <w:color w:val="000000" w:themeColor="text1"/>
              </w:rPr>
              <w:fldChar w:fldCharType="begin"/>
            </w:r>
            <w:r w:rsidR="008F3BF5">
              <w:rPr>
                <w:color w:val="000000" w:themeColor="text1"/>
              </w:rPr>
              <w:instrText xml:space="preserve"> ADDIN EN.CITE &lt;EndNote&gt;&lt;Cite&gt;&lt;Author&gt;J. Isenhour&lt;/Author&gt;&lt;Year&gt;1985&lt;/Year&gt;&lt;RecNum&gt;4971&lt;/RecNum&gt;&lt;DisplayText&gt;[6]&lt;/DisplayText&gt;&lt;record&gt;&lt;rec-number&gt;4971&lt;/rec-number&gt;&lt;foreign-keys&gt;&lt;key app="EN" db-id="ps0fdrefmf0f58eaeevp0eph0t29dtx9wetr"&gt;4971&lt;/key&gt;&lt;/foreign-keys&gt;&lt;ref-type name="Book"&gt;6&lt;/ref-type&gt;&lt;contributors&gt;&lt;authors&gt;&lt;author&gt;J. Isenhour, D.&lt;/author&gt;&lt;author&gt;R. Wiseman, B.&lt;/author&gt;&lt;author&gt;W. Widstrom, N.&lt;/author&gt;&lt;/authors&gt;&lt;/contributors&gt;&lt;titles&gt;&lt;title&gt;Fall Armyworm (Lepidoptera: Noctuidae) Feeding Responses on Corn Foliage and Foliage/Artificial Diet Medium Mixtures at Different Temperatures&lt;/title&gt;&lt;/titles&gt;&lt;pages&gt;328-332&lt;/pages&gt;&lt;volume&gt;78&lt;/volume&gt;&lt;dates&gt;&lt;year&gt;1985&lt;/year&gt;&lt;/dates&gt;&lt;urls&gt;&lt;related-urls&gt;&lt;url&gt;https://watermark.silverchair.com/jee78-0328.pdf?token=AQECAHi208BE49Ooan9kkhW_Ercy7Dm3ZL_9Cf3qfKAc485ysgAAAbswggG3BgkqhkiG9w0BBwagggGoMIIBpAIBADCCAZ0GCSqGSIb3DQEHATAeBglghkgBZQMEAS4wEQQMo08mxJAPtybbM50nAgEQgIIBbtjCykdEeSXiJzVGEYQ7Gt831W3lSQsBsmrb4ExaaEe-jf4mtHE-XnYuHNqo-9xKsP62qN8vrOtMaZEdHxVU_OTOKdSREsEpcdsmQvo4y1XOBzFDyG2vAOhpJz2wj_oW_rAHvk8lNMLGvW667Nbts575QJUWH0W2iP2ibnll1vTVCjZR840_eIEidwfedfFYecclWdcANZKtqOPvq-dR3Zb3hiSRS7_hgiaOLnWs0xWn-triREujLnyNfUmi343bzkUW38KOYL3iEV0AAVccC1IS1rc-qqqL1vOYHf7EWS0egSgV58655Xz3onvUiBPHS8yFl1hfCDWrWldN06eB3YWKjXihdKFamxdcfHpLesGXqKzxXJUUDjiLLPFzCbkAycrVJqO69OugVLus0F3JyRwGGT6r7eWs6BWpFiLC7jCL0gMQt7xhclujJnwIQ8aWtZKm_yTlOo9vUbjK4xwpPW_VDCFPlJE0iXiEGa8ASg&lt;/url&gt;&lt;/related-urls&gt;&lt;/urls&gt;&lt;electronic-resource-num&gt;10.1093/jee/78.2.328&lt;/electronic-resource-num&gt;&lt;/record&gt;&lt;/Cite&gt;&lt;/EndNote&gt;</w:instrText>
            </w:r>
            <w:r>
              <w:rPr>
                <w:color w:val="000000" w:themeColor="text1"/>
              </w:rPr>
              <w:fldChar w:fldCharType="separate"/>
            </w:r>
            <w:r w:rsidR="008F3BF5">
              <w:rPr>
                <w:noProof/>
                <w:color w:val="000000" w:themeColor="text1"/>
              </w:rPr>
              <w:t>[6]</w:t>
            </w:r>
            <w:r>
              <w:rPr>
                <w:color w:val="000000" w:themeColor="text1"/>
              </w:rPr>
              <w:fldChar w:fldCharType="end"/>
            </w:r>
          </w:p>
        </w:tc>
      </w:tr>
      <w:tr w:rsidR="00EC6834" w:rsidRPr="007F374B" w:rsidTr="00EC6834">
        <w:tc>
          <w:tcPr>
            <w:tcW w:w="1384" w:type="dxa"/>
            <w:shd w:val="clear" w:color="auto" w:fill="auto"/>
          </w:tcPr>
          <w:p w:rsidR="00EC6834" w:rsidRPr="00250513" w:rsidRDefault="00EC6834" w:rsidP="006670C2">
            <w:pPr>
              <w:rPr>
                <w:color w:val="000000" w:themeColor="text1"/>
              </w:rPr>
            </w:pPr>
            <w:r>
              <w:t>Air temperature (25</w:t>
            </w:r>
            <w:r w:rsidRPr="00656335">
              <w:rPr>
                <w:rFonts w:cstheme="minorHAnsi"/>
              </w:rPr>
              <w:t>°</w:t>
            </w:r>
            <w:r w:rsidRPr="00656335">
              <w:t>C)</w:t>
            </w:r>
          </w:p>
        </w:tc>
        <w:tc>
          <w:tcPr>
            <w:tcW w:w="1701" w:type="dxa"/>
            <w:shd w:val="clear" w:color="auto" w:fill="auto"/>
          </w:tcPr>
          <w:p w:rsidR="00EC6834" w:rsidRPr="00250513" w:rsidRDefault="00EC6834" w:rsidP="006670C2">
            <w:pPr>
              <w:rPr>
                <w:color w:val="000000" w:themeColor="text1"/>
              </w:rPr>
            </w:pPr>
            <w:r w:rsidRPr="00617559">
              <w:t>Larv</w:t>
            </w:r>
            <w:r>
              <w:t>al developmental time (from neonate larvae t</w:t>
            </w:r>
            <w:r w:rsidRPr="00617559">
              <w:t xml:space="preserve">o </w:t>
            </w:r>
            <w:proofErr w:type="spellStart"/>
            <w:r w:rsidRPr="00617559">
              <w:t>eclosion</w:t>
            </w:r>
            <w:proofErr w:type="spellEnd"/>
            <w:r w:rsidRPr="00617559">
              <w:t>)</w:t>
            </w:r>
          </w:p>
        </w:tc>
        <w:tc>
          <w:tcPr>
            <w:tcW w:w="3544" w:type="dxa"/>
            <w:shd w:val="clear" w:color="auto" w:fill="auto"/>
          </w:tcPr>
          <w:p w:rsidR="00EC6834" w:rsidRPr="00250513" w:rsidRDefault="00EC6834" w:rsidP="006670C2">
            <w:pPr>
              <w:rPr>
                <w:color w:val="000000" w:themeColor="text1"/>
              </w:rPr>
            </w:pPr>
            <w:r>
              <w:rPr>
                <w:color w:val="000000" w:themeColor="text1"/>
              </w:rPr>
              <w:t>13.04-16.17 days (on soy-bean diet)</w:t>
            </w:r>
          </w:p>
        </w:tc>
        <w:tc>
          <w:tcPr>
            <w:tcW w:w="6379" w:type="dxa"/>
            <w:shd w:val="clear" w:color="auto" w:fill="auto"/>
          </w:tcPr>
          <w:p w:rsidR="00EC6834" w:rsidRPr="00250513" w:rsidRDefault="00EC6834" w:rsidP="006670C2">
            <w:pPr>
              <w:rPr>
                <w:color w:val="000000" w:themeColor="text1"/>
              </w:rPr>
            </w:pPr>
            <w:r>
              <w:rPr>
                <w:color w:val="000000" w:themeColor="text1"/>
              </w:rPr>
              <w:t xml:space="preserve">Lab study. </w:t>
            </w:r>
            <w:r w:rsidRPr="00656335">
              <w:t>Under constant</w:t>
            </w:r>
            <w:r>
              <w:t xml:space="preserve"> 25</w:t>
            </w:r>
            <w:r w:rsidRPr="00656335">
              <w:rPr>
                <w:rFonts w:cstheme="minorHAnsi"/>
              </w:rPr>
              <w:t>°</w:t>
            </w:r>
            <w:r w:rsidRPr="00656335">
              <w:t>C</w:t>
            </w:r>
            <w:r>
              <w:t xml:space="preserve"> temperature</w:t>
            </w:r>
            <w:r w:rsidRPr="00656335">
              <w:t xml:space="preserve"> mean </w:t>
            </w:r>
            <w:r>
              <w:t>neonate-</w:t>
            </w:r>
            <w:proofErr w:type="spellStart"/>
            <w:r>
              <w:t>eclosion</w:t>
            </w:r>
            <w:proofErr w:type="spellEnd"/>
            <w:r>
              <w:t xml:space="preserve"> duration from different </w:t>
            </w:r>
            <w:r w:rsidRPr="00656335">
              <w:t>populations</w:t>
            </w:r>
            <w:r>
              <w:t xml:space="preserve"> was 13.04-16.17 days. N=250.</w:t>
            </w:r>
          </w:p>
        </w:tc>
        <w:tc>
          <w:tcPr>
            <w:tcW w:w="1166" w:type="dxa"/>
            <w:shd w:val="clear" w:color="auto" w:fill="auto"/>
          </w:tcPr>
          <w:p w:rsidR="00EC6834" w:rsidRPr="00250513" w:rsidRDefault="00332472" w:rsidP="008F3BF5">
            <w:pPr>
              <w:rPr>
                <w:color w:val="000000" w:themeColor="text1"/>
              </w:rPr>
            </w:pPr>
            <w:r>
              <w:rPr>
                <w:color w:val="000000" w:themeColor="text1"/>
              </w:rPr>
              <w:fldChar w:fldCharType="begin"/>
            </w:r>
            <w:r w:rsidR="008F3BF5">
              <w:rPr>
                <w:color w:val="000000" w:themeColor="text1"/>
              </w:rPr>
              <w:instrText xml:space="preserve"> ADDIN EN.CITE &lt;EndNote&gt;&lt;Cite&gt;&lt;Author&gt;Lopez-Edwards&lt;/Author&gt;&lt;Year&gt;1999&lt;/Year&gt;&lt;RecNum&gt;4879&lt;/RecNum&gt;&lt;DisplayText&gt;[7]&lt;/DisplayText&gt;&lt;record&gt;&lt;rec-number&gt;4879&lt;/rec-number&gt;&lt;foreign-keys&gt;&lt;key app="EN" db-id="ps0fdrefmf0f58eaeevp0eph0t29dtx9wetr"&gt;4879&lt;/key&gt;&lt;/foreign-keys&gt;&lt;ref-type name="Journal Article"&gt;17&lt;/ref-type&gt;&lt;contributors&gt;&lt;authors&gt;&lt;author&gt;Marilu Lopez-Edwards&lt;/author&gt;&lt;author&gt;Jose Luis Hernandez-Mendoza&lt;/author&gt;&lt;author&gt;Alfonso Pescador-Rubio&lt;/author&gt;&lt;author&gt;Jaime Molina-Ochoa&lt;/author&gt;&lt;author&gt;Roberto Lezama-Gutierrez&lt;/author&gt;&lt;author&gt;J. J. Hamm&lt;/author&gt;&lt;author&gt;B. R. Wiseman&lt;/author&gt;&lt;/authors&gt;&lt;/contributors&gt;&lt;titles&gt;&lt;title&gt;Biological Differences Between Five Populations of Fall Armyworm (Lepidoptera: Noctuidae) Collected from Corn in Mexico&lt;/title&gt;&lt;secondary-title&gt;Florida Entomologist&lt;/secondary-title&gt;&lt;/titles&gt;&lt;periodical&gt;&lt;full-title&gt;Florida Entomologist&lt;/full-title&gt;&lt;/periodical&gt;&lt;pages&gt;254-262&lt;/pages&gt;&lt;volume&gt;82&lt;/volume&gt;&lt;number&gt;2&lt;/number&gt;&lt;dates&gt;&lt;year&gt;1999&lt;/year&gt;&lt;/dates&gt;&lt;urls&gt;&lt;/urls&gt;&lt;/record&gt;&lt;/Cite&gt;&lt;/EndNote&gt;</w:instrText>
            </w:r>
            <w:r>
              <w:rPr>
                <w:color w:val="000000" w:themeColor="text1"/>
              </w:rPr>
              <w:fldChar w:fldCharType="separate"/>
            </w:r>
            <w:r w:rsidR="008F3BF5">
              <w:rPr>
                <w:noProof/>
                <w:color w:val="000000" w:themeColor="text1"/>
              </w:rPr>
              <w:t>[7]</w:t>
            </w:r>
            <w:r>
              <w:rPr>
                <w:color w:val="000000" w:themeColor="text1"/>
              </w:rPr>
              <w:fldChar w:fldCharType="end"/>
            </w:r>
          </w:p>
        </w:tc>
      </w:tr>
      <w:tr w:rsidR="00EC6834" w:rsidRPr="007F374B" w:rsidTr="00A67DA5">
        <w:tc>
          <w:tcPr>
            <w:tcW w:w="1384" w:type="dxa"/>
            <w:shd w:val="clear" w:color="auto" w:fill="D9D9D9" w:themeFill="background1" w:themeFillShade="D9"/>
          </w:tcPr>
          <w:p w:rsidR="00EC6834" w:rsidRPr="000D6B7C" w:rsidRDefault="00EC6834" w:rsidP="006670C2">
            <w:r>
              <w:t>Air t</w:t>
            </w:r>
            <w:r w:rsidRPr="00111155">
              <w:t xml:space="preserve">emperature </w:t>
            </w:r>
            <w:r w:rsidRPr="00111155">
              <w:lastRenderedPageBreak/>
              <w:t>(18-32</w:t>
            </w:r>
            <w:r w:rsidRPr="00111155">
              <w:rPr>
                <w:rFonts w:cstheme="minorHAnsi"/>
              </w:rPr>
              <w:t>°</w:t>
            </w:r>
            <w:r w:rsidRPr="00111155">
              <w:t>C)</w:t>
            </w:r>
          </w:p>
        </w:tc>
        <w:tc>
          <w:tcPr>
            <w:tcW w:w="1701" w:type="dxa"/>
            <w:shd w:val="clear" w:color="auto" w:fill="D9D9D9" w:themeFill="background1" w:themeFillShade="D9"/>
          </w:tcPr>
          <w:p w:rsidR="00EC6834" w:rsidRPr="000D6B7C" w:rsidRDefault="00EC6834" w:rsidP="006670C2">
            <w:r w:rsidRPr="00111155">
              <w:lastRenderedPageBreak/>
              <w:t xml:space="preserve">Larval </w:t>
            </w:r>
            <w:r w:rsidR="00B92A6F">
              <w:t xml:space="preserve">developmental </w:t>
            </w:r>
            <w:r w:rsidR="00B92A6F">
              <w:lastRenderedPageBreak/>
              <w:t xml:space="preserve">time (from neonate to </w:t>
            </w:r>
            <w:proofErr w:type="spellStart"/>
            <w:r w:rsidR="00B92A6F">
              <w:t>eclosion</w:t>
            </w:r>
            <w:proofErr w:type="spellEnd"/>
            <w:r w:rsidR="00B92A6F" w:rsidRPr="00F00A8A">
              <w:t>)</w:t>
            </w:r>
          </w:p>
        </w:tc>
        <w:tc>
          <w:tcPr>
            <w:tcW w:w="3544" w:type="dxa"/>
            <w:shd w:val="clear" w:color="auto" w:fill="D9D9D9" w:themeFill="background1" w:themeFillShade="D9"/>
          </w:tcPr>
          <w:p w:rsidR="00EC6834" w:rsidRPr="000D6B7C" w:rsidRDefault="00EC6834" w:rsidP="006670C2">
            <w:r w:rsidRPr="00111155">
              <w:lastRenderedPageBreak/>
              <w:t xml:space="preserve">Negative or negative asymptotic relationship with temperature, with </w:t>
            </w:r>
            <w:r w:rsidRPr="00111155">
              <w:lastRenderedPageBreak/>
              <w:t>development fastest at 32</w:t>
            </w:r>
            <w:r w:rsidRPr="00111155">
              <w:rPr>
                <w:rFonts w:cstheme="minorHAnsi"/>
              </w:rPr>
              <w:t>°</w:t>
            </w:r>
            <w:r w:rsidRPr="00111155">
              <w:t>C.</w:t>
            </w:r>
          </w:p>
        </w:tc>
        <w:tc>
          <w:tcPr>
            <w:tcW w:w="6379" w:type="dxa"/>
            <w:shd w:val="clear" w:color="auto" w:fill="D9D9D9" w:themeFill="background1" w:themeFillShade="D9"/>
          </w:tcPr>
          <w:p w:rsidR="00EC6834" w:rsidRPr="000D6B7C" w:rsidRDefault="00EC6834" w:rsidP="006670C2">
            <w:r w:rsidRPr="00111155">
              <w:lastRenderedPageBreak/>
              <w:t>Lab study. Under constant temperatures mean larval duration from different biotypes and populations was 33.3-41.9 days at 18</w:t>
            </w:r>
            <w:r w:rsidRPr="00111155">
              <w:rPr>
                <w:rFonts w:cstheme="minorHAnsi"/>
              </w:rPr>
              <w:t>°</w:t>
            </w:r>
            <w:r w:rsidRPr="00111155">
              <w:t>C, 13.2-</w:t>
            </w:r>
            <w:r w:rsidRPr="00111155">
              <w:lastRenderedPageBreak/>
              <w:t>16.5 days at 25</w:t>
            </w:r>
            <w:r w:rsidRPr="00111155">
              <w:rPr>
                <w:rFonts w:cstheme="minorHAnsi"/>
              </w:rPr>
              <w:t>°</w:t>
            </w:r>
            <w:r w:rsidRPr="00111155">
              <w:t>C, and 11.1-12.9 days at 32</w:t>
            </w:r>
            <w:r w:rsidRPr="00111155">
              <w:rPr>
                <w:rFonts w:cstheme="minorHAnsi"/>
              </w:rPr>
              <w:t>°</w:t>
            </w:r>
            <w:r w:rsidRPr="00111155">
              <w:t>C. Differences between 18 and 25</w:t>
            </w:r>
            <w:r w:rsidRPr="00111155">
              <w:rPr>
                <w:rFonts w:cstheme="minorHAnsi"/>
              </w:rPr>
              <w:t>°</w:t>
            </w:r>
            <w:r w:rsidRPr="00111155">
              <w:t>C were significant for all four populations, differences  between 25</w:t>
            </w:r>
            <w:r w:rsidRPr="00111155">
              <w:rPr>
                <w:rFonts w:cstheme="minorHAnsi"/>
              </w:rPr>
              <w:t xml:space="preserve"> and 32°</w:t>
            </w:r>
            <w:r w:rsidRPr="00111155">
              <w:t>C were significant for two populations using Tukey’s HSD test, p&lt;0.05.</w:t>
            </w:r>
            <w:r>
              <w:t xml:space="preserve"> N=150.</w:t>
            </w:r>
          </w:p>
        </w:tc>
        <w:tc>
          <w:tcPr>
            <w:tcW w:w="1166" w:type="dxa"/>
            <w:shd w:val="clear" w:color="auto" w:fill="D9D9D9" w:themeFill="background1" w:themeFillShade="D9"/>
          </w:tcPr>
          <w:p w:rsidR="00EC6834" w:rsidRPr="000D6B7C" w:rsidRDefault="00332472" w:rsidP="008F3BF5">
            <w:r w:rsidRPr="00111155">
              <w:lastRenderedPageBreak/>
              <w:fldChar w:fldCharType="begin"/>
            </w:r>
            <w:r w:rsidR="008F3BF5">
              <w:instrText xml:space="preserve"> ADDIN EN.CITE &lt;EndNote&gt;&lt;Cite&gt;&lt;Author&gt;Busato&lt;/Author&gt;&lt;Year&gt;2005&lt;/Year&gt;&lt;RecNum&gt;4873&lt;/RecNum&gt;&lt;DisplayText&gt;[2]&lt;/DisplayText&gt;&lt;record&gt;&lt;rec-number&gt;4873&lt;/rec-number&gt;&lt;foreign-keys&gt;&lt;key app="EN" db-id="ps0fdrefmf0f58eaeevp0eph0t29dtx9wetr"&gt;4873&lt;/key&gt;&lt;/foreign-keys&gt;&lt;ref-type name="Journal Article"&gt;17&lt;/ref-type&gt;&lt;contributors&gt;&lt;authors&gt;&lt;author&gt;Busato, Gustavo Rossato&lt;/author&gt;&lt;author&gt;Grützmacher, Anderson Dionei&lt;/author&gt;&lt;author&gt;Garcia, Mauro Silveira&lt;/author&gt;&lt;author&gt;Giolo, Fabrizio Pinheiro&lt;/author&gt;&lt;author&gt;Zotti, Moisés João&lt;/author&gt;&lt;author&gt;Bandeira, Juliana de Magalhães&lt;/author&gt;&lt;/authors&gt;&lt;/contributors&gt;&lt;titles&gt;&lt;title&gt;Exigências térmicas e estimativa do número de gerações dos biótipos &amp;quot;milho&amp;quot; e &amp;quot;arroz&amp;quot; de Spodoptera frugiperda&lt;/title&gt;&lt;secondary-title&gt;Pesquisa Agropecuária Brasileira&lt;/secondary-title&gt;&lt;/titles&gt;&lt;periodical&gt;&lt;full-title&gt;Pesquisa Agropecuária Brasileira&lt;/full-title&gt;&lt;/periodical&gt;&lt;pages&gt;329-335&lt;/pages&gt;&lt;volume&gt;40&lt;/volume&gt;&lt;dates&gt;&lt;year&gt;2005&lt;/year&gt;&lt;/dates&gt;&lt;isbn&gt;0100-204X&lt;/isbn&gt;&lt;urls&gt;&lt;related-urls&gt;&lt;url&gt;http://www.scielo.br/scielo.php?script=sci_arttext&amp;amp;pid=S0100-204X2005000400003&amp;amp;nrm=iso&lt;/url&gt;&lt;/related-urls&gt;&lt;/urls&gt;&lt;/record&gt;&lt;/Cite&gt;&lt;/EndNote&gt;</w:instrText>
            </w:r>
            <w:r w:rsidRPr="00111155">
              <w:fldChar w:fldCharType="separate"/>
            </w:r>
            <w:r w:rsidR="00F8520E">
              <w:rPr>
                <w:noProof/>
              </w:rPr>
              <w:t>[2]</w:t>
            </w:r>
            <w:r w:rsidRPr="00111155">
              <w:fldChar w:fldCharType="end"/>
            </w:r>
          </w:p>
        </w:tc>
      </w:tr>
      <w:tr w:rsidR="00B92A6F" w:rsidRPr="007F374B" w:rsidTr="00A67DA5">
        <w:tc>
          <w:tcPr>
            <w:tcW w:w="1384" w:type="dxa"/>
            <w:shd w:val="clear" w:color="auto" w:fill="D9D9D9" w:themeFill="background1" w:themeFillShade="D9"/>
          </w:tcPr>
          <w:p w:rsidR="00B92A6F" w:rsidRPr="00F00A8A" w:rsidRDefault="00B92A6F" w:rsidP="006670C2">
            <w:r w:rsidRPr="00F00A8A">
              <w:lastRenderedPageBreak/>
              <w:t>Air temperature (lower)</w:t>
            </w:r>
          </w:p>
        </w:tc>
        <w:tc>
          <w:tcPr>
            <w:tcW w:w="1701" w:type="dxa"/>
            <w:shd w:val="clear" w:color="auto" w:fill="D9D9D9" w:themeFill="background1" w:themeFillShade="D9"/>
          </w:tcPr>
          <w:p w:rsidR="00B92A6F" w:rsidRPr="00F00A8A" w:rsidRDefault="00B92A6F" w:rsidP="006670C2">
            <w:r w:rsidRPr="00F00A8A">
              <w:t xml:space="preserve">Larval survival </w:t>
            </w:r>
            <w:r>
              <w:t xml:space="preserve">(from neonate to </w:t>
            </w:r>
            <w:proofErr w:type="spellStart"/>
            <w:r>
              <w:t>eclosion</w:t>
            </w:r>
            <w:proofErr w:type="spellEnd"/>
            <w:r w:rsidRPr="00F00A8A">
              <w:t>)</w:t>
            </w:r>
          </w:p>
        </w:tc>
        <w:tc>
          <w:tcPr>
            <w:tcW w:w="3544" w:type="dxa"/>
            <w:shd w:val="clear" w:color="auto" w:fill="D9D9D9" w:themeFill="background1" w:themeFillShade="D9"/>
          </w:tcPr>
          <w:p w:rsidR="00B92A6F" w:rsidRPr="00F00A8A" w:rsidRDefault="00B92A6F" w:rsidP="006670C2">
            <w:r w:rsidRPr="00F00A8A">
              <w:t>The minimum temperature threshold for development is lower for younger maize leaves</w:t>
            </w:r>
          </w:p>
        </w:tc>
        <w:tc>
          <w:tcPr>
            <w:tcW w:w="6379" w:type="dxa"/>
            <w:shd w:val="clear" w:color="auto" w:fill="D9D9D9" w:themeFill="background1" w:themeFillShade="D9"/>
          </w:tcPr>
          <w:p w:rsidR="00B92A6F" w:rsidRPr="00F00A8A" w:rsidRDefault="00B92A6F" w:rsidP="006670C2">
            <w:r w:rsidRPr="00F00A8A">
              <w:t>Temperature threshold for development was 9.2</w:t>
            </w:r>
            <w:r w:rsidRPr="00F00A8A">
              <w:rPr>
                <w:rFonts w:cstheme="minorHAnsi"/>
              </w:rPr>
              <w:t>°</w:t>
            </w:r>
            <w:r w:rsidRPr="00F00A8A">
              <w:t>C, 12.6</w:t>
            </w:r>
            <w:r w:rsidRPr="00F00A8A">
              <w:rPr>
                <w:rFonts w:cstheme="minorHAnsi"/>
              </w:rPr>
              <w:t>°C</w:t>
            </w:r>
            <w:r w:rsidRPr="00F00A8A">
              <w:t>, 14.0</w:t>
            </w:r>
            <w:r w:rsidRPr="00F00A8A">
              <w:rPr>
                <w:rFonts w:cstheme="minorHAnsi"/>
              </w:rPr>
              <w:t>°</w:t>
            </w:r>
            <w:r w:rsidRPr="00F00A8A">
              <w:t>C on leaves from maize stages 1-2 (early vegetative), 3-4 (late vegetative), 5-6 (reproductive) respectively (estimated by linear regression</w:t>
            </w:r>
            <w:r>
              <w:t>, N=136</w:t>
            </w:r>
            <w:r w:rsidRPr="00F00A8A">
              <w:t>).</w:t>
            </w:r>
          </w:p>
        </w:tc>
        <w:tc>
          <w:tcPr>
            <w:tcW w:w="1166" w:type="dxa"/>
            <w:shd w:val="clear" w:color="auto" w:fill="D9D9D9" w:themeFill="background1" w:themeFillShade="D9"/>
          </w:tcPr>
          <w:p w:rsidR="00B92A6F" w:rsidRPr="00F00A8A" w:rsidRDefault="00332472" w:rsidP="008F3BF5">
            <w:r w:rsidRPr="00F00A8A">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F00A8A">
              <w:fldChar w:fldCharType="separate"/>
            </w:r>
            <w:r w:rsidR="00F8520E">
              <w:rPr>
                <w:noProof/>
              </w:rPr>
              <w:t>[1]</w:t>
            </w:r>
            <w:r w:rsidRPr="00F00A8A">
              <w:fldChar w:fldCharType="end"/>
            </w:r>
          </w:p>
        </w:tc>
      </w:tr>
      <w:tr w:rsidR="00B92A6F" w:rsidRPr="007F374B" w:rsidTr="00A67DA5">
        <w:tc>
          <w:tcPr>
            <w:tcW w:w="1384" w:type="dxa"/>
            <w:shd w:val="clear" w:color="auto" w:fill="D9D9D9" w:themeFill="background1" w:themeFillShade="D9"/>
          </w:tcPr>
          <w:p w:rsidR="00B92A6F" w:rsidRPr="008463B1" w:rsidRDefault="00B92A6F" w:rsidP="006670C2">
            <w:pPr>
              <w:rPr>
                <w:color w:val="000000" w:themeColor="text1"/>
              </w:rPr>
            </w:pPr>
            <w:r>
              <w:t>Air t</w:t>
            </w:r>
            <w:r w:rsidRPr="00111155">
              <w:t>emperature (18-32</w:t>
            </w:r>
            <w:r w:rsidRPr="00111155">
              <w:rPr>
                <w:rFonts w:cstheme="minorHAnsi"/>
              </w:rPr>
              <w:t>°</w:t>
            </w:r>
            <w:r w:rsidRPr="00111155">
              <w:t>C)</w:t>
            </w:r>
          </w:p>
        </w:tc>
        <w:tc>
          <w:tcPr>
            <w:tcW w:w="1701" w:type="dxa"/>
            <w:shd w:val="clear" w:color="auto" w:fill="D9D9D9" w:themeFill="background1" w:themeFillShade="D9"/>
          </w:tcPr>
          <w:p w:rsidR="00B92A6F" w:rsidRPr="008463B1" w:rsidRDefault="00B92A6F" w:rsidP="006670C2">
            <w:pPr>
              <w:rPr>
                <w:color w:val="000000" w:themeColor="text1"/>
              </w:rPr>
            </w:pPr>
            <w:r w:rsidRPr="00111155">
              <w:t xml:space="preserve">Larval survival </w:t>
            </w:r>
            <w:r>
              <w:t xml:space="preserve">(from neonate to </w:t>
            </w:r>
            <w:proofErr w:type="spellStart"/>
            <w:r>
              <w:t>eclosion</w:t>
            </w:r>
            <w:proofErr w:type="spellEnd"/>
            <w:r w:rsidRPr="00F00A8A">
              <w:t>)</w:t>
            </w:r>
          </w:p>
        </w:tc>
        <w:tc>
          <w:tcPr>
            <w:tcW w:w="3544" w:type="dxa"/>
            <w:shd w:val="clear" w:color="auto" w:fill="D9D9D9" w:themeFill="background1" w:themeFillShade="D9"/>
          </w:tcPr>
          <w:p w:rsidR="00B92A6F" w:rsidRPr="008463B1" w:rsidRDefault="00B92A6F" w:rsidP="006670C2">
            <w:pPr>
              <w:rPr>
                <w:color w:val="000000" w:themeColor="text1"/>
              </w:rPr>
            </w:pPr>
            <w:r w:rsidRPr="00111155">
              <w:t xml:space="preserve">Hump-shaped relationship with temperature, with </w:t>
            </w:r>
            <w:r>
              <w:t>survival</w:t>
            </w:r>
            <w:r w:rsidRPr="00111155">
              <w:t xml:space="preserve"> greatest at 25</w:t>
            </w:r>
            <w:r w:rsidRPr="00111155">
              <w:rPr>
                <w:rFonts w:cstheme="minorHAnsi"/>
              </w:rPr>
              <w:t>°</w:t>
            </w:r>
            <w:r w:rsidRPr="00111155">
              <w:t>C.</w:t>
            </w:r>
          </w:p>
        </w:tc>
        <w:tc>
          <w:tcPr>
            <w:tcW w:w="6379" w:type="dxa"/>
            <w:shd w:val="clear" w:color="auto" w:fill="D9D9D9" w:themeFill="background1" w:themeFillShade="D9"/>
          </w:tcPr>
          <w:p w:rsidR="00B92A6F" w:rsidRPr="008463B1" w:rsidRDefault="00B92A6F" w:rsidP="006670C2">
            <w:pPr>
              <w:rPr>
                <w:color w:val="000000" w:themeColor="text1"/>
              </w:rPr>
            </w:pPr>
            <w:r w:rsidRPr="00111155">
              <w:t>Lab study. Under constant temperatures mean larval survival from different biotypes and populations was 62.0-81.3% at 18</w:t>
            </w:r>
            <w:r w:rsidRPr="00111155">
              <w:rPr>
                <w:rFonts w:cstheme="minorHAnsi"/>
              </w:rPr>
              <w:t>°</w:t>
            </w:r>
            <w:r w:rsidRPr="00111155">
              <w:t>C, 90.7-96.7% at 25</w:t>
            </w:r>
            <w:r w:rsidRPr="00111155">
              <w:rPr>
                <w:rFonts w:cstheme="minorHAnsi"/>
              </w:rPr>
              <w:t>°</w:t>
            </w:r>
            <w:r w:rsidRPr="00111155">
              <w:t>C, 55.3-77.3% at 32</w:t>
            </w:r>
            <w:r w:rsidRPr="00111155">
              <w:rPr>
                <w:rFonts w:cstheme="minorHAnsi"/>
              </w:rPr>
              <w:t>°</w:t>
            </w:r>
            <w:r w:rsidRPr="00111155">
              <w:t>C. Survival at 25</w:t>
            </w:r>
            <w:r w:rsidRPr="00111155">
              <w:rPr>
                <w:rFonts w:cstheme="minorHAnsi"/>
              </w:rPr>
              <w:t>°</w:t>
            </w:r>
            <w:r w:rsidRPr="00111155">
              <w:t>C significantly higher than at the other temperatures using Tukey’s HSD test, p&lt;0.05. Populations from both biotypes sampled adjacent to a river had significantly lower survival at 18</w:t>
            </w:r>
            <w:r w:rsidRPr="00111155">
              <w:rPr>
                <w:rFonts w:cstheme="minorHAnsi"/>
              </w:rPr>
              <w:t>°</w:t>
            </w:r>
            <w:r w:rsidRPr="00111155">
              <w:t>C than other populations.</w:t>
            </w:r>
            <w:r>
              <w:t xml:space="preserve"> N=150.</w:t>
            </w:r>
          </w:p>
        </w:tc>
        <w:tc>
          <w:tcPr>
            <w:tcW w:w="1166" w:type="dxa"/>
            <w:shd w:val="clear" w:color="auto" w:fill="D9D9D9" w:themeFill="background1" w:themeFillShade="D9"/>
          </w:tcPr>
          <w:p w:rsidR="00B92A6F" w:rsidRPr="008463B1" w:rsidRDefault="00332472" w:rsidP="008F3BF5">
            <w:pPr>
              <w:rPr>
                <w:color w:val="000000" w:themeColor="text1"/>
              </w:rPr>
            </w:pPr>
            <w:r w:rsidRPr="00111155">
              <w:fldChar w:fldCharType="begin"/>
            </w:r>
            <w:r w:rsidR="008F3BF5">
              <w:instrText xml:space="preserve"> ADDIN EN.CITE &lt;EndNote&gt;&lt;Cite&gt;&lt;Author&gt;Busato&lt;/Author&gt;&lt;Year&gt;2005&lt;/Year&gt;&lt;RecNum&gt;4873&lt;/RecNum&gt;&lt;DisplayText&gt;[2]&lt;/DisplayText&gt;&lt;record&gt;&lt;rec-number&gt;4873&lt;/rec-number&gt;&lt;foreign-keys&gt;&lt;key app="EN" db-id="ps0fdrefmf0f58eaeevp0eph0t29dtx9wetr"&gt;4873&lt;/key&gt;&lt;/foreign-keys&gt;&lt;ref-type name="Journal Article"&gt;17&lt;/ref-type&gt;&lt;contributors&gt;&lt;authors&gt;&lt;author&gt;Busato, Gustavo Rossato&lt;/author&gt;&lt;author&gt;Grützmacher, Anderson Dionei&lt;/author&gt;&lt;author&gt;Garcia, Mauro Silveira&lt;/author&gt;&lt;author&gt;Giolo, Fabrizio Pinheiro&lt;/author&gt;&lt;author&gt;Zotti, Moisés João&lt;/author&gt;&lt;author&gt;Bandeira, Juliana de Magalhães&lt;/author&gt;&lt;/authors&gt;&lt;/contributors&gt;&lt;titles&gt;&lt;title&gt;Exigências térmicas e estimativa do número de gerações dos biótipos &amp;quot;milho&amp;quot; e &amp;quot;arroz&amp;quot; de Spodoptera frugiperda&lt;/title&gt;&lt;secondary-title&gt;Pesquisa Agropecuária Brasileira&lt;/secondary-title&gt;&lt;/titles&gt;&lt;periodical&gt;&lt;full-title&gt;Pesquisa Agropecuária Brasileira&lt;/full-title&gt;&lt;/periodical&gt;&lt;pages&gt;329-335&lt;/pages&gt;&lt;volume&gt;40&lt;/volume&gt;&lt;dates&gt;&lt;year&gt;2005&lt;/year&gt;&lt;/dates&gt;&lt;isbn&gt;0100-204X&lt;/isbn&gt;&lt;urls&gt;&lt;related-urls&gt;&lt;url&gt;http://www.scielo.br/scielo.php?script=sci_arttext&amp;amp;pid=S0100-204X2005000400003&amp;amp;nrm=iso&lt;/url&gt;&lt;/related-urls&gt;&lt;/urls&gt;&lt;/record&gt;&lt;/Cite&gt;&lt;/EndNote&gt;</w:instrText>
            </w:r>
            <w:r w:rsidRPr="00111155">
              <w:fldChar w:fldCharType="separate"/>
            </w:r>
            <w:r w:rsidR="00F8520E">
              <w:rPr>
                <w:noProof/>
              </w:rPr>
              <w:t>[2]</w:t>
            </w:r>
            <w:r w:rsidRPr="00111155">
              <w:fldChar w:fldCharType="end"/>
            </w:r>
          </w:p>
        </w:tc>
      </w:tr>
      <w:tr w:rsidR="00EC6834" w:rsidRPr="007F374B" w:rsidTr="00EC6834">
        <w:tc>
          <w:tcPr>
            <w:tcW w:w="1384" w:type="dxa"/>
            <w:shd w:val="clear" w:color="auto" w:fill="auto"/>
          </w:tcPr>
          <w:p w:rsidR="00EC6834" w:rsidRPr="00250513" w:rsidRDefault="00EC6834" w:rsidP="006670C2">
            <w:pPr>
              <w:rPr>
                <w:color w:val="000000" w:themeColor="text1"/>
              </w:rPr>
            </w:pPr>
            <w:r>
              <w:t>Air temperature (constant 25°C and 30°C, and day/night fluctuating 31/21°C)</w:t>
            </w:r>
          </w:p>
        </w:tc>
        <w:tc>
          <w:tcPr>
            <w:tcW w:w="1701" w:type="dxa"/>
            <w:shd w:val="clear" w:color="auto" w:fill="auto"/>
          </w:tcPr>
          <w:p w:rsidR="00EC6834" w:rsidRPr="00250513" w:rsidRDefault="00B92A6F" w:rsidP="00B92A6F">
            <w:pPr>
              <w:rPr>
                <w:color w:val="000000" w:themeColor="text1"/>
              </w:rPr>
            </w:pPr>
            <w:r>
              <w:t>Larval f</w:t>
            </w:r>
            <w:r w:rsidR="00EC6834">
              <w:t>resh weight nine days after hatching</w:t>
            </w:r>
          </w:p>
        </w:tc>
        <w:tc>
          <w:tcPr>
            <w:tcW w:w="3544" w:type="dxa"/>
            <w:shd w:val="clear" w:color="auto" w:fill="auto"/>
          </w:tcPr>
          <w:p w:rsidR="00EC6834" w:rsidRPr="00250513" w:rsidRDefault="00EC6834" w:rsidP="006670C2">
            <w:pPr>
              <w:rPr>
                <w:color w:val="000000" w:themeColor="text1"/>
              </w:rPr>
            </w:pPr>
            <w:r>
              <w:rPr>
                <w:color w:val="000000" w:themeColor="text1"/>
              </w:rPr>
              <w:t xml:space="preserve">Weight increased with warmer daytime temperatures. </w:t>
            </w:r>
            <w:r w:rsidRPr="00606B16">
              <w:rPr>
                <w:color w:val="000000" w:themeColor="text1"/>
              </w:rPr>
              <w:t xml:space="preserve">FAW larvae that fed at 30°C were </w:t>
            </w:r>
            <w:r>
              <w:rPr>
                <w:color w:val="000000" w:themeColor="text1"/>
              </w:rPr>
              <w:t>approx.</w:t>
            </w:r>
            <w:r w:rsidRPr="00606B16">
              <w:rPr>
                <w:color w:val="000000" w:themeColor="text1"/>
              </w:rPr>
              <w:t xml:space="preserve"> 3</w:t>
            </w:r>
            <w:r>
              <w:rPr>
                <w:color w:val="000000" w:themeColor="text1"/>
              </w:rPr>
              <w:t>-</w:t>
            </w:r>
            <w:r w:rsidRPr="00606B16">
              <w:rPr>
                <w:color w:val="000000" w:themeColor="text1"/>
              </w:rPr>
              <w:t xml:space="preserve"> and 1.5-fold larger than larvae that fed at 25 and 31/20°C, respectively.</w:t>
            </w:r>
            <w:r>
              <w:rPr>
                <w:color w:val="000000" w:themeColor="text1"/>
              </w:rPr>
              <w:t xml:space="preserve"> M</w:t>
            </w:r>
            <w:r w:rsidRPr="00606B16">
              <w:rPr>
                <w:color w:val="000000" w:themeColor="text1"/>
              </w:rPr>
              <w:t>ean weight of FAW larvae fed at 31/20°C was</w:t>
            </w:r>
            <w:r>
              <w:rPr>
                <w:color w:val="000000" w:themeColor="text1"/>
              </w:rPr>
              <w:t xml:space="preserve"> approx.</w:t>
            </w:r>
            <w:r w:rsidRPr="00606B16">
              <w:rPr>
                <w:color w:val="000000" w:themeColor="text1"/>
              </w:rPr>
              <w:t xml:space="preserve"> 2-fold that of </w:t>
            </w:r>
            <w:r>
              <w:rPr>
                <w:color w:val="000000" w:themeColor="text1"/>
              </w:rPr>
              <w:t>larvae</w:t>
            </w:r>
            <w:r w:rsidRPr="00606B16">
              <w:rPr>
                <w:color w:val="000000" w:themeColor="text1"/>
              </w:rPr>
              <w:t xml:space="preserve"> fed at 25°C</w:t>
            </w:r>
            <w:r>
              <w:rPr>
                <w:color w:val="000000" w:themeColor="text1"/>
              </w:rPr>
              <w:t xml:space="preserve">. </w:t>
            </w:r>
          </w:p>
        </w:tc>
        <w:tc>
          <w:tcPr>
            <w:tcW w:w="6379" w:type="dxa"/>
            <w:shd w:val="clear" w:color="auto" w:fill="auto"/>
          </w:tcPr>
          <w:p w:rsidR="00EC6834" w:rsidRPr="00250513" w:rsidRDefault="00EC6834" w:rsidP="006670C2">
            <w:pPr>
              <w:rPr>
                <w:color w:val="000000" w:themeColor="text1"/>
              </w:rPr>
            </w:pPr>
            <w:r>
              <w:rPr>
                <w:color w:val="000000" w:themeColor="text1"/>
              </w:rPr>
              <w:t>Lab study. Relative humidity 70±5%. Photoperiod 14:10. Mean weight 116.7g at constant 25°C, 402.8g at constant 30°C, 276.9g at fluctuating 31/20°C. Duncan’s multiple range test, p&lt;0.05, N=300.</w:t>
            </w:r>
          </w:p>
        </w:tc>
        <w:tc>
          <w:tcPr>
            <w:tcW w:w="1166" w:type="dxa"/>
            <w:shd w:val="clear" w:color="auto" w:fill="auto"/>
          </w:tcPr>
          <w:p w:rsidR="00EC6834" w:rsidRPr="00250513" w:rsidRDefault="00332472" w:rsidP="008F3BF5">
            <w:pPr>
              <w:rPr>
                <w:color w:val="000000" w:themeColor="text1"/>
              </w:rPr>
            </w:pPr>
            <w:r>
              <w:rPr>
                <w:color w:val="000000" w:themeColor="text1"/>
              </w:rPr>
              <w:fldChar w:fldCharType="begin"/>
            </w:r>
            <w:r w:rsidR="008F3BF5">
              <w:rPr>
                <w:color w:val="000000" w:themeColor="text1"/>
              </w:rPr>
              <w:instrText xml:space="preserve"> ADDIN EN.CITE &lt;EndNote&gt;&lt;Cite&gt;&lt;Author&gt;J. Isenhour&lt;/Author&gt;&lt;Year&gt;1985&lt;/Year&gt;&lt;RecNum&gt;4971&lt;/RecNum&gt;&lt;DisplayText&gt;[6]&lt;/DisplayText&gt;&lt;record&gt;&lt;rec-number&gt;4971&lt;/rec-number&gt;&lt;foreign-keys&gt;&lt;key app="EN" db-id="ps0fdrefmf0f58eaeevp0eph0t29dtx9wetr"&gt;4971&lt;/key&gt;&lt;/foreign-keys&gt;&lt;ref-type name="Book"&gt;6&lt;/ref-type&gt;&lt;contributors&gt;&lt;authors&gt;&lt;author&gt;J. Isenhour, D.&lt;/author&gt;&lt;author&gt;R. Wiseman, B.&lt;/author&gt;&lt;author&gt;W. Widstrom, N.&lt;/author&gt;&lt;/authors&gt;&lt;/contributors&gt;&lt;titles&gt;&lt;title&gt;Fall Armyworm (Lepidoptera: Noctuidae) Feeding Responses on Corn Foliage and Foliage/Artificial Diet Medium Mixtures at Different Temperatures&lt;/title&gt;&lt;/titles&gt;&lt;pages&gt;328-332&lt;/pages&gt;&lt;volume&gt;78&lt;/volume&gt;&lt;dates&gt;&lt;year&gt;1985&lt;/year&gt;&lt;/dates&gt;&lt;urls&gt;&lt;related-urls&gt;&lt;url&gt;https://watermark.silverchair.com/jee78-0328.pdf?token=AQECAHi208BE49Ooan9kkhW_Ercy7Dm3ZL_9Cf3qfKAc485ysgAAAbswggG3BgkqhkiG9w0BBwagggGoMIIBpAIBADCCAZ0GCSqGSIb3DQEHATAeBglghkgBZQMEAS4wEQQMo08mxJAPtybbM50nAgEQgIIBbtjCykdEeSXiJzVGEYQ7Gt831W3lSQsBsmrb4ExaaEe-jf4mtHE-XnYuHNqo-9xKsP62qN8vrOtMaZEdHxVU_OTOKdSREsEpcdsmQvo4y1XOBzFDyG2vAOhpJz2wj_oW_rAHvk8lNMLGvW667Nbts575QJUWH0W2iP2ibnll1vTVCjZR840_eIEidwfedfFYecclWdcANZKtqOPvq-dR3Zb3hiSRS7_hgiaOLnWs0xWn-triREujLnyNfUmi343bzkUW38KOYL3iEV0AAVccC1IS1rc-qqqL1vOYHf7EWS0egSgV58655Xz3onvUiBPHS8yFl1hfCDWrWldN06eB3YWKjXihdKFamxdcfHpLesGXqKzxXJUUDjiLLPFzCbkAycrVJqO69OugVLus0F3JyRwGGT6r7eWs6BWpFiLC7jCL0gMQt7xhclujJnwIQ8aWtZKm_yTlOo9vUbjK4xwpPW_VDCFPlJE0iXiEGa8ASg&lt;/url&gt;&lt;/related-urls&gt;&lt;/urls&gt;&lt;electronic-resource-num&gt;10.1093/jee/78.2.328&lt;/electronic-resource-num&gt;&lt;/record&gt;&lt;/Cite&gt;&lt;/EndNote&gt;</w:instrText>
            </w:r>
            <w:r>
              <w:rPr>
                <w:color w:val="000000" w:themeColor="text1"/>
              </w:rPr>
              <w:fldChar w:fldCharType="separate"/>
            </w:r>
            <w:r w:rsidR="008F3BF5">
              <w:rPr>
                <w:noProof/>
                <w:color w:val="000000" w:themeColor="text1"/>
              </w:rPr>
              <w:t>[6]</w:t>
            </w:r>
            <w:r>
              <w:rPr>
                <w:color w:val="000000" w:themeColor="text1"/>
              </w:rPr>
              <w:fldChar w:fldCharType="end"/>
            </w:r>
          </w:p>
        </w:tc>
      </w:tr>
      <w:tr w:rsidR="00EC6834" w:rsidRPr="007F374B" w:rsidTr="00A67DA5">
        <w:tc>
          <w:tcPr>
            <w:tcW w:w="1384" w:type="dxa"/>
            <w:shd w:val="clear" w:color="auto" w:fill="D9D9D9" w:themeFill="background1" w:themeFillShade="D9"/>
          </w:tcPr>
          <w:p w:rsidR="00EC6834" w:rsidRPr="000D6B7C" w:rsidRDefault="00EC6834" w:rsidP="006670C2">
            <w:r>
              <w:t>Air t</w:t>
            </w:r>
            <w:r w:rsidRPr="00111155">
              <w:t>emperature (18-32</w:t>
            </w:r>
            <w:r w:rsidRPr="00111155">
              <w:rPr>
                <w:rFonts w:cstheme="minorHAnsi"/>
              </w:rPr>
              <w:t>°</w:t>
            </w:r>
            <w:r w:rsidRPr="00111155">
              <w:t>C)</w:t>
            </w:r>
          </w:p>
        </w:tc>
        <w:tc>
          <w:tcPr>
            <w:tcW w:w="1701" w:type="dxa"/>
            <w:shd w:val="clear" w:color="auto" w:fill="D9D9D9" w:themeFill="background1" w:themeFillShade="D9"/>
          </w:tcPr>
          <w:p w:rsidR="00EC6834" w:rsidRPr="000D6B7C" w:rsidRDefault="00EC6834" w:rsidP="006670C2">
            <w:r w:rsidRPr="00111155">
              <w:t xml:space="preserve">Pre-pupal survival until </w:t>
            </w:r>
            <w:proofErr w:type="spellStart"/>
            <w:r w:rsidRPr="00111155">
              <w:t>eclosion</w:t>
            </w:r>
            <w:proofErr w:type="spellEnd"/>
          </w:p>
        </w:tc>
        <w:tc>
          <w:tcPr>
            <w:tcW w:w="3544" w:type="dxa"/>
            <w:shd w:val="clear" w:color="auto" w:fill="D9D9D9" w:themeFill="background1" w:themeFillShade="D9"/>
          </w:tcPr>
          <w:p w:rsidR="00EC6834" w:rsidRPr="000D6B7C" w:rsidRDefault="00EC6834" w:rsidP="006670C2">
            <w:r w:rsidRPr="00111155">
              <w:t>Survival drops at 32</w:t>
            </w:r>
            <w:r w:rsidRPr="00111155">
              <w:rPr>
                <w:rFonts w:cstheme="minorHAnsi"/>
              </w:rPr>
              <w:t>°</w:t>
            </w:r>
            <w:r w:rsidRPr="00111155">
              <w:t>C</w:t>
            </w:r>
          </w:p>
        </w:tc>
        <w:tc>
          <w:tcPr>
            <w:tcW w:w="6379" w:type="dxa"/>
            <w:shd w:val="clear" w:color="auto" w:fill="D9D9D9" w:themeFill="background1" w:themeFillShade="D9"/>
          </w:tcPr>
          <w:p w:rsidR="00EC6834" w:rsidRPr="000D6B7C" w:rsidRDefault="00EC6834" w:rsidP="006670C2">
            <w:r w:rsidRPr="00111155">
              <w:t>Lab study. Under constant temperatures mean pre-pupal survival from different biotypes and populations was 92.6-98.9 % at 18</w:t>
            </w:r>
            <w:r w:rsidRPr="00111155">
              <w:rPr>
                <w:rFonts w:cstheme="minorHAnsi"/>
              </w:rPr>
              <w:t>°</w:t>
            </w:r>
            <w:r w:rsidRPr="00111155">
              <w:t>C, 95.0-97.9% at 25</w:t>
            </w:r>
            <w:r w:rsidRPr="00111155">
              <w:rPr>
                <w:rFonts w:cstheme="minorHAnsi"/>
              </w:rPr>
              <w:t>°</w:t>
            </w:r>
            <w:r w:rsidRPr="00111155">
              <w:t>C, 63.8-75.0% at 32</w:t>
            </w:r>
            <w:r w:rsidRPr="00111155">
              <w:rPr>
                <w:rFonts w:cstheme="minorHAnsi"/>
              </w:rPr>
              <w:t>°</w:t>
            </w:r>
            <w:r w:rsidRPr="00111155">
              <w:t>C. Survival at 32</w:t>
            </w:r>
            <w:r w:rsidRPr="00111155">
              <w:rPr>
                <w:rFonts w:cstheme="minorHAnsi"/>
              </w:rPr>
              <w:t>°</w:t>
            </w:r>
            <w:r w:rsidRPr="00111155">
              <w:t xml:space="preserve">C </w:t>
            </w:r>
            <w:r>
              <w:t xml:space="preserve">was </w:t>
            </w:r>
            <w:r w:rsidRPr="00111155">
              <w:t>significantly lower than at the other temperatures using Tukey’s HSD test, p&lt;0.05.</w:t>
            </w:r>
            <w:r>
              <w:t xml:space="preserve"> N&lt;150.</w:t>
            </w:r>
          </w:p>
        </w:tc>
        <w:tc>
          <w:tcPr>
            <w:tcW w:w="1166" w:type="dxa"/>
            <w:shd w:val="clear" w:color="auto" w:fill="D9D9D9" w:themeFill="background1" w:themeFillShade="D9"/>
          </w:tcPr>
          <w:p w:rsidR="00EC6834" w:rsidRPr="000D6B7C" w:rsidRDefault="00332472" w:rsidP="008F3BF5">
            <w:r w:rsidRPr="00111155">
              <w:fldChar w:fldCharType="begin"/>
            </w:r>
            <w:r w:rsidR="008F3BF5">
              <w:instrText xml:space="preserve"> ADDIN EN.CITE &lt;EndNote&gt;&lt;Cite&gt;&lt;Author&gt;Busato&lt;/Author&gt;&lt;Year&gt;2005&lt;/Year&gt;&lt;RecNum&gt;4873&lt;/RecNum&gt;&lt;DisplayText&gt;[2]&lt;/DisplayText&gt;&lt;record&gt;&lt;rec-number&gt;4873&lt;/rec-number&gt;&lt;foreign-keys&gt;&lt;key app="EN" db-id="ps0fdrefmf0f58eaeevp0eph0t29dtx9wetr"&gt;4873&lt;/key&gt;&lt;/foreign-keys&gt;&lt;ref-type name="Journal Article"&gt;17&lt;/ref-type&gt;&lt;contributors&gt;&lt;authors&gt;&lt;author&gt;Busato, Gustavo Rossato&lt;/author&gt;&lt;author&gt;Grützmacher, Anderson Dionei&lt;/author&gt;&lt;author&gt;Garcia, Mauro Silveira&lt;/author&gt;&lt;author&gt;Giolo, Fabrizio Pinheiro&lt;/author&gt;&lt;author&gt;Zotti, Moisés João&lt;/author&gt;&lt;author&gt;Bandeira, Juliana de Magalhães&lt;/author&gt;&lt;/authors&gt;&lt;/contributors&gt;&lt;titles&gt;&lt;title&gt;Exigências térmicas e estimativa do número de gerações dos biótipos &amp;quot;milho&amp;quot; e &amp;quot;arroz&amp;quot; de Spodoptera frugiperda&lt;/title&gt;&lt;secondary-title&gt;Pesquisa Agropecuária Brasileira&lt;/secondary-title&gt;&lt;/titles&gt;&lt;periodical&gt;&lt;full-title&gt;Pesquisa Agropecuária Brasileira&lt;/full-title&gt;&lt;/periodical&gt;&lt;pages&gt;329-335&lt;/pages&gt;&lt;volume&gt;40&lt;/volume&gt;&lt;dates&gt;&lt;year&gt;2005&lt;/year&gt;&lt;/dates&gt;&lt;isbn&gt;0100-204X&lt;/isbn&gt;&lt;urls&gt;&lt;related-urls&gt;&lt;url&gt;http://www.scielo.br/scielo.php?script=sci_arttext&amp;amp;pid=S0100-204X2005000400003&amp;amp;nrm=iso&lt;/url&gt;&lt;/related-urls&gt;&lt;/urls&gt;&lt;/record&gt;&lt;/Cite&gt;&lt;/EndNote&gt;</w:instrText>
            </w:r>
            <w:r w:rsidRPr="00111155">
              <w:fldChar w:fldCharType="separate"/>
            </w:r>
            <w:r w:rsidR="00F8520E">
              <w:rPr>
                <w:noProof/>
              </w:rPr>
              <w:t>[2]</w:t>
            </w:r>
            <w:r w:rsidRPr="00111155">
              <w:fldChar w:fldCharType="end"/>
            </w:r>
          </w:p>
        </w:tc>
      </w:tr>
      <w:tr w:rsidR="00EC6834" w:rsidRPr="007F374B" w:rsidTr="00A67DA5">
        <w:tc>
          <w:tcPr>
            <w:tcW w:w="1384" w:type="dxa"/>
            <w:shd w:val="clear" w:color="auto" w:fill="D9D9D9" w:themeFill="background1" w:themeFillShade="D9"/>
          </w:tcPr>
          <w:p w:rsidR="00EC6834" w:rsidRPr="00F60D84" w:rsidRDefault="00EC6834" w:rsidP="006670C2">
            <w:r w:rsidRPr="00656335">
              <w:t>Air temperature (18-32</w:t>
            </w:r>
            <w:r w:rsidRPr="00656335">
              <w:rPr>
                <w:rFonts w:cstheme="minorHAnsi"/>
              </w:rPr>
              <w:t>°</w:t>
            </w:r>
            <w:r w:rsidRPr="00656335">
              <w:t>C)</w:t>
            </w:r>
          </w:p>
        </w:tc>
        <w:tc>
          <w:tcPr>
            <w:tcW w:w="1701" w:type="dxa"/>
            <w:shd w:val="clear" w:color="auto" w:fill="D9D9D9" w:themeFill="background1" w:themeFillShade="D9"/>
          </w:tcPr>
          <w:p w:rsidR="00EC6834" w:rsidRPr="00F60D84" w:rsidRDefault="00B92A6F" w:rsidP="006670C2">
            <w:r w:rsidRPr="0055628E">
              <w:t>Pupal development rate</w:t>
            </w:r>
            <w:r>
              <w:t xml:space="preserve"> until </w:t>
            </w:r>
            <w:proofErr w:type="spellStart"/>
            <w:r>
              <w:t>eclosion</w:t>
            </w:r>
            <w:proofErr w:type="spellEnd"/>
          </w:p>
        </w:tc>
        <w:tc>
          <w:tcPr>
            <w:tcW w:w="3544" w:type="dxa"/>
            <w:shd w:val="clear" w:color="auto" w:fill="D9D9D9" w:themeFill="background1" w:themeFillShade="D9"/>
          </w:tcPr>
          <w:p w:rsidR="00EC6834" w:rsidRPr="00F60D84" w:rsidRDefault="00EC6834" w:rsidP="006670C2">
            <w:r w:rsidRPr="00656335">
              <w:t>Negative relationship with temperature, with development fastest at 32</w:t>
            </w:r>
            <w:r w:rsidRPr="00656335">
              <w:rPr>
                <w:rFonts w:cstheme="minorHAnsi"/>
              </w:rPr>
              <w:t>°</w:t>
            </w:r>
            <w:r w:rsidRPr="00656335">
              <w:t>C</w:t>
            </w:r>
          </w:p>
        </w:tc>
        <w:tc>
          <w:tcPr>
            <w:tcW w:w="6379" w:type="dxa"/>
            <w:shd w:val="clear" w:color="auto" w:fill="D9D9D9" w:themeFill="background1" w:themeFillShade="D9"/>
          </w:tcPr>
          <w:p w:rsidR="00EC6834" w:rsidRPr="00F60D84" w:rsidRDefault="00EC6834" w:rsidP="006670C2">
            <w:r w:rsidRPr="00656335">
              <w:t xml:space="preserve">Lab study. Under constant temperatures mean </w:t>
            </w:r>
            <w:r>
              <w:t>pupal</w:t>
            </w:r>
            <w:r w:rsidRPr="00656335">
              <w:t xml:space="preserve"> duration from different biotypes and populations was 20.1-30.4 days at 18</w:t>
            </w:r>
            <w:r w:rsidRPr="00656335">
              <w:rPr>
                <w:rFonts w:cstheme="minorHAnsi"/>
              </w:rPr>
              <w:t>°</w:t>
            </w:r>
            <w:r w:rsidRPr="00656335">
              <w:t>C, 8.8-10.6 days at 25</w:t>
            </w:r>
            <w:r w:rsidRPr="00656335">
              <w:rPr>
                <w:rFonts w:cstheme="minorHAnsi"/>
              </w:rPr>
              <w:t>°</w:t>
            </w:r>
            <w:r w:rsidRPr="00656335">
              <w:t>C, and 6.6-7.1 days at 32</w:t>
            </w:r>
            <w:r w:rsidRPr="00656335">
              <w:rPr>
                <w:rFonts w:cstheme="minorHAnsi"/>
              </w:rPr>
              <w:t>°</w:t>
            </w:r>
            <w:r w:rsidRPr="00656335">
              <w:t xml:space="preserve">C. </w:t>
            </w:r>
            <w:r>
              <w:t>D</w:t>
            </w:r>
            <w:r w:rsidRPr="00656335">
              <w:t xml:space="preserve">ifferences at all three temperatures were significantly different using Tukey’s HSD test, p&lt;0.05. </w:t>
            </w:r>
          </w:p>
        </w:tc>
        <w:tc>
          <w:tcPr>
            <w:tcW w:w="1166" w:type="dxa"/>
            <w:shd w:val="clear" w:color="auto" w:fill="D9D9D9" w:themeFill="background1" w:themeFillShade="D9"/>
          </w:tcPr>
          <w:p w:rsidR="00EC6834" w:rsidRPr="00111155" w:rsidRDefault="00332472" w:rsidP="008F3BF5">
            <w:r w:rsidRPr="00656335">
              <w:fldChar w:fldCharType="begin"/>
            </w:r>
            <w:r w:rsidR="008F3BF5">
              <w:instrText xml:space="preserve"> ADDIN EN.CITE &lt;EndNote&gt;&lt;Cite&gt;&lt;Author&gt;Busato&lt;/Author&gt;&lt;Year&gt;2005&lt;/Year&gt;&lt;RecNum&gt;4873&lt;/RecNum&gt;&lt;DisplayText&gt;[2]&lt;/DisplayText&gt;&lt;record&gt;&lt;rec-number&gt;4873&lt;/rec-number&gt;&lt;foreign-keys&gt;&lt;key app="EN" db-id="ps0fdrefmf0f58eaeevp0eph0t29dtx9wetr"&gt;4873&lt;/key&gt;&lt;/foreign-keys&gt;&lt;ref-type name="Journal Article"&gt;17&lt;/ref-type&gt;&lt;contributors&gt;&lt;authors&gt;&lt;author&gt;Busato, Gustavo Rossato&lt;/author&gt;&lt;author&gt;Grützmacher, Anderson Dionei&lt;/author&gt;&lt;author&gt;Garcia, Mauro Silveira&lt;/author&gt;&lt;author&gt;Giolo, Fabrizio Pinheiro&lt;/author&gt;&lt;author&gt;Zotti, Moisés João&lt;/author&gt;&lt;author&gt;Bandeira, Juliana de Magalhães&lt;/author&gt;&lt;/authors&gt;&lt;/contributors&gt;&lt;titles&gt;&lt;title&gt;Exigências térmicas e estimativa do número de gerações dos biótipos &amp;quot;milho&amp;quot; e &amp;quot;arroz&amp;quot; de Spodoptera frugiperda&lt;/title&gt;&lt;secondary-title&gt;Pesquisa Agropecuária Brasileira&lt;/secondary-title&gt;&lt;/titles&gt;&lt;periodical&gt;&lt;full-title&gt;Pesquisa Agropecuária Brasileira&lt;/full-title&gt;&lt;/periodical&gt;&lt;pages&gt;329-335&lt;/pages&gt;&lt;volume&gt;40&lt;/volume&gt;&lt;dates&gt;&lt;year&gt;2005&lt;/year&gt;&lt;/dates&gt;&lt;isbn&gt;0100-204X&lt;/isbn&gt;&lt;urls&gt;&lt;related-urls&gt;&lt;url&gt;http://www.scielo.br/scielo.php?script=sci_arttext&amp;amp;pid=S0100-204X2005000400003&amp;amp;nrm=iso&lt;/url&gt;&lt;/related-urls&gt;&lt;/urls&gt;&lt;/record&gt;&lt;/Cite&gt;&lt;/EndNote&gt;</w:instrText>
            </w:r>
            <w:r w:rsidRPr="00656335">
              <w:fldChar w:fldCharType="separate"/>
            </w:r>
            <w:r w:rsidR="00F8520E">
              <w:rPr>
                <w:noProof/>
              </w:rPr>
              <w:t>[2]</w:t>
            </w:r>
            <w:r w:rsidRPr="00656335">
              <w:fldChar w:fldCharType="end"/>
            </w:r>
          </w:p>
        </w:tc>
      </w:tr>
      <w:tr w:rsidR="00F8520E" w:rsidRPr="007F374B" w:rsidTr="00A67DA5">
        <w:tc>
          <w:tcPr>
            <w:tcW w:w="1384" w:type="dxa"/>
            <w:shd w:val="clear" w:color="auto" w:fill="D9D9D9" w:themeFill="background1" w:themeFillShade="D9"/>
          </w:tcPr>
          <w:p w:rsidR="00F8520E" w:rsidRPr="000D6B7C" w:rsidRDefault="00F8520E" w:rsidP="006670C2">
            <w:r>
              <w:lastRenderedPageBreak/>
              <w:t>Air t</w:t>
            </w:r>
            <w:r w:rsidRPr="001663AA">
              <w:t>emperature (18-32</w:t>
            </w:r>
            <w:r w:rsidRPr="001663AA">
              <w:rPr>
                <w:rFonts w:cstheme="minorHAnsi"/>
              </w:rPr>
              <w:t>°</w:t>
            </w:r>
            <w:r w:rsidRPr="001663AA">
              <w:t>C)</w:t>
            </w:r>
          </w:p>
        </w:tc>
        <w:tc>
          <w:tcPr>
            <w:tcW w:w="1701" w:type="dxa"/>
            <w:shd w:val="clear" w:color="auto" w:fill="D9D9D9" w:themeFill="background1" w:themeFillShade="D9"/>
          </w:tcPr>
          <w:p w:rsidR="00F8520E" w:rsidRPr="000D6B7C" w:rsidRDefault="00F8520E" w:rsidP="006670C2">
            <w:r w:rsidRPr="001663AA">
              <w:t xml:space="preserve">Pre-pupal </w:t>
            </w:r>
            <w:r w:rsidRPr="0055628E">
              <w:t>development rate</w:t>
            </w:r>
            <w:r>
              <w:t xml:space="preserve"> </w:t>
            </w:r>
            <w:r w:rsidRPr="001663AA">
              <w:t xml:space="preserve">until </w:t>
            </w:r>
            <w:proofErr w:type="spellStart"/>
            <w:r w:rsidRPr="001663AA">
              <w:t>eclosion</w:t>
            </w:r>
            <w:proofErr w:type="spellEnd"/>
          </w:p>
        </w:tc>
        <w:tc>
          <w:tcPr>
            <w:tcW w:w="3544" w:type="dxa"/>
            <w:shd w:val="clear" w:color="auto" w:fill="D9D9D9" w:themeFill="background1" w:themeFillShade="D9"/>
          </w:tcPr>
          <w:p w:rsidR="00F8520E" w:rsidRPr="000D6B7C" w:rsidRDefault="00F8520E" w:rsidP="006670C2">
            <w:r w:rsidRPr="001663AA">
              <w:t>Negative relationship with temperature, with development fastest at 32</w:t>
            </w:r>
            <w:r w:rsidRPr="001663AA">
              <w:rPr>
                <w:rFonts w:cstheme="minorHAnsi"/>
              </w:rPr>
              <w:t>°</w:t>
            </w:r>
            <w:r w:rsidRPr="001663AA">
              <w:t>C.</w:t>
            </w:r>
          </w:p>
        </w:tc>
        <w:tc>
          <w:tcPr>
            <w:tcW w:w="6379" w:type="dxa"/>
            <w:shd w:val="clear" w:color="auto" w:fill="D9D9D9" w:themeFill="background1" w:themeFillShade="D9"/>
          </w:tcPr>
          <w:p w:rsidR="00F8520E" w:rsidRPr="000D6B7C" w:rsidRDefault="00F8520E" w:rsidP="006670C2">
            <w:r w:rsidRPr="001663AA">
              <w:t xml:space="preserve">Lab study. Under constant temperatures mean </w:t>
            </w:r>
            <w:r>
              <w:t>pre-pupal</w:t>
            </w:r>
            <w:r w:rsidRPr="001663AA">
              <w:t xml:space="preserve"> duration from different biotypes and populations was 3.6-4.8 days at 18</w:t>
            </w:r>
            <w:r w:rsidRPr="001663AA">
              <w:rPr>
                <w:rFonts w:cstheme="minorHAnsi"/>
              </w:rPr>
              <w:t>°</w:t>
            </w:r>
            <w:r w:rsidRPr="001663AA">
              <w:t>C, 1.8-2.4 days at 25</w:t>
            </w:r>
            <w:r w:rsidRPr="001663AA">
              <w:rPr>
                <w:rFonts w:cstheme="minorHAnsi"/>
              </w:rPr>
              <w:t>°</w:t>
            </w:r>
            <w:r w:rsidRPr="001663AA">
              <w:t>C, and 1.1-1.4 days at 32</w:t>
            </w:r>
            <w:r w:rsidRPr="001663AA">
              <w:rPr>
                <w:rFonts w:cstheme="minorHAnsi"/>
              </w:rPr>
              <w:t>°</w:t>
            </w:r>
            <w:r w:rsidRPr="001663AA">
              <w:t>C. Differences between 18 and 25</w:t>
            </w:r>
            <w:r w:rsidRPr="001663AA">
              <w:rPr>
                <w:rFonts w:cstheme="minorHAnsi"/>
              </w:rPr>
              <w:t>°</w:t>
            </w:r>
            <w:r w:rsidRPr="001663AA">
              <w:t>C were significant for all four populations, differences  between 25</w:t>
            </w:r>
            <w:r w:rsidRPr="001663AA">
              <w:rPr>
                <w:rFonts w:cstheme="minorHAnsi"/>
              </w:rPr>
              <w:t xml:space="preserve"> and 32°</w:t>
            </w:r>
            <w:r w:rsidRPr="001663AA">
              <w:t xml:space="preserve">C were significant for two populations using Tukey’s HSD test, p&lt;0.05. </w:t>
            </w:r>
            <w:r>
              <w:t>N&lt;150.</w:t>
            </w:r>
          </w:p>
        </w:tc>
        <w:tc>
          <w:tcPr>
            <w:tcW w:w="1166" w:type="dxa"/>
            <w:shd w:val="clear" w:color="auto" w:fill="D9D9D9" w:themeFill="background1" w:themeFillShade="D9"/>
          </w:tcPr>
          <w:p w:rsidR="00F8520E" w:rsidRPr="000D6B7C" w:rsidRDefault="00332472" w:rsidP="008F3BF5">
            <w:r w:rsidRPr="001663AA">
              <w:fldChar w:fldCharType="begin"/>
            </w:r>
            <w:r w:rsidR="008F3BF5">
              <w:instrText xml:space="preserve"> ADDIN EN.CITE &lt;EndNote&gt;&lt;Cite&gt;&lt;Author&gt;Busato&lt;/Author&gt;&lt;Year&gt;2005&lt;/Year&gt;&lt;RecNum&gt;4873&lt;/RecNum&gt;&lt;DisplayText&gt;[2]&lt;/DisplayText&gt;&lt;record&gt;&lt;rec-number&gt;4873&lt;/rec-number&gt;&lt;foreign-keys&gt;&lt;key app="EN" db-id="ps0fdrefmf0f58eaeevp0eph0t29dtx9wetr"&gt;4873&lt;/key&gt;&lt;/foreign-keys&gt;&lt;ref-type name="Journal Article"&gt;17&lt;/ref-type&gt;&lt;contributors&gt;&lt;authors&gt;&lt;author&gt;Busato, Gustavo Rossato&lt;/author&gt;&lt;author&gt;Grützmacher, Anderson Dionei&lt;/author&gt;&lt;author&gt;Garcia, Mauro Silveira&lt;/author&gt;&lt;author&gt;Giolo, Fabrizio Pinheiro&lt;/author&gt;&lt;author&gt;Zotti, Moisés João&lt;/author&gt;&lt;author&gt;Bandeira, Juliana de Magalhães&lt;/author&gt;&lt;/authors&gt;&lt;/contributors&gt;&lt;titles&gt;&lt;title&gt;Exigências térmicas e estimativa do número de gerações dos biótipos &amp;quot;milho&amp;quot; e &amp;quot;arroz&amp;quot; de Spodoptera frugiperda&lt;/title&gt;&lt;secondary-title&gt;Pesquisa Agropecuária Brasileira&lt;/secondary-title&gt;&lt;/titles&gt;&lt;periodical&gt;&lt;full-title&gt;Pesquisa Agropecuária Brasileira&lt;/full-title&gt;&lt;/periodical&gt;&lt;pages&gt;329-335&lt;/pages&gt;&lt;volume&gt;40&lt;/volume&gt;&lt;dates&gt;&lt;year&gt;2005&lt;/year&gt;&lt;/dates&gt;&lt;isbn&gt;0100-204X&lt;/isbn&gt;&lt;urls&gt;&lt;related-urls&gt;&lt;url&gt;http://www.scielo.br/scielo.php?script=sci_arttext&amp;amp;pid=S0100-204X2005000400003&amp;amp;nrm=iso&lt;/url&gt;&lt;/related-urls&gt;&lt;/urls&gt;&lt;/record&gt;&lt;/Cite&gt;&lt;/EndNote&gt;</w:instrText>
            </w:r>
            <w:r w:rsidRPr="001663AA">
              <w:fldChar w:fldCharType="separate"/>
            </w:r>
            <w:r w:rsidR="00F8520E">
              <w:rPr>
                <w:noProof/>
              </w:rPr>
              <w:t>[2]</w:t>
            </w:r>
            <w:r w:rsidRPr="001663AA">
              <w:fldChar w:fldCharType="end"/>
            </w:r>
          </w:p>
        </w:tc>
      </w:tr>
      <w:tr w:rsidR="00EC6834" w:rsidRPr="007F374B" w:rsidTr="00BF2D33">
        <w:tc>
          <w:tcPr>
            <w:tcW w:w="1384" w:type="dxa"/>
            <w:shd w:val="clear" w:color="auto" w:fill="D9D9D9" w:themeFill="background1" w:themeFillShade="D9"/>
          </w:tcPr>
          <w:p w:rsidR="00EC6834" w:rsidRPr="00E803EF" w:rsidRDefault="00EC6834" w:rsidP="006670C2">
            <w:r w:rsidRPr="0055628E">
              <w:t>Air temperature (10-40</w:t>
            </w:r>
            <w:r w:rsidRPr="0055628E">
              <w:rPr>
                <w:rFonts w:cstheme="minorHAnsi"/>
              </w:rPr>
              <w:t>°</w:t>
            </w:r>
            <w:r w:rsidRPr="0055628E">
              <w:t>C)</w:t>
            </w:r>
          </w:p>
        </w:tc>
        <w:tc>
          <w:tcPr>
            <w:tcW w:w="1701" w:type="dxa"/>
            <w:shd w:val="clear" w:color="auto" w:fill="D9D9D9" w:themeFill="background1" w:themeFillShade="D9"/>
          </w:tcPr>
          <w:p w:rsidR="00EC6834" w:rsidRPr="00E803EF" w:rsidRDefault="00EC6834" w:rsidP="006670C2">
            <w:r w:rsidRPr="0055628E">
              <w:t>Pupal development rate</w:t>
            </w:r>
            <w:r w:rsidR="00B92A6F">
              <w:t xml:space="preserve"> until </w:t>
            </w:r>
            <w:proofErr w:type="spellStart"/>
            <w:r w:rsidR="00B92A6F">
              <w:t>eclosion</w:t>
            </w:r>
            <w:proofErr w:type="spellEnd"/>
          </w:p>
        </w:tc>
        <w:tc>
          <w:tcPr>
            <w:tcW w:w="3544" w:type="dxa"/>
            <w:shd w:val="clear" w:color="auto" w:fill="D9D9D9" w:themeFill="background1" w:themeFillShade="D9"/>
          </w:tcPr>
          <w:p w:rsidR="00EC6834" w:rsidRPr="00E803EF" w:rsidRDefault="00EC6834" w:rsidP="006670C2">
            <w:r w:rsidRPr="0055628E">
              <w:t>Fastest at 30-35</w:t>
            </w:r>
            <w:r w:rsidRPr="0055628E">
              <w:rPr>
                <w:rFonts w:cstheme="minorHAnsi"/>
              </w:rPr>
              <w:t>°</w:t>
            </w:r>
            <w:r w:rsidRPr="0055628E">
              <w:t>C, and faster for females than males</w:t>
            </w:r>
            <w:r>
              <w:t>.</w:t>
            </w:r>
          </w:p>
        </w:tc>
        <w:tc>
          <w:tcPr>
            <w:tcW w:w="6379" w:type="dxa"/>
            <w:shd w:val="clear" w:color="auto" w:fill="D9D9D9" w:themeFill="background1" w:themeFillShade="D9"/>
          </w:tcPr>
          <w:p w:rsidR="00EC6834" w:rsidRPr="00E803EF" w:rsidRDefault="00EC6834" w:rsidP="006670C2">
            <w:r w:rsidRPr="0055628E">
              <w:t>Lab study. At 15</w:t>
            </w:r>
            <w:r w:rsidRPr="0055628E">
              <w:rPr>
                <w:rFonts w:cstheme="minorHAnsi"/>
              </w:rPr>
              <w:t>°</w:t>
            </w:r>
            <w:r w:rsidRPr="0055628E">
              <w:t>C development rate is 39 days for males and 34.4 days for females. At 35</w:t>
            </w:r>
            <w:r w:rsidRPr="0055628E">
              <w:rPr>
                <w:rFonts w:cstheme="minorHAnsi"/>
              </w:rPr>
              <w:t>°</w:t>
            </w:r>
            <w:r w:rsidRPr="0055628E">
              <w:t>C development rate is 6 days for males and 5.2 days for females. Females developed significantly faster than males (</w:t>
            </w:r>
            <w:r>
              <w:t xml:space="preserve">t-test, </w:t>
            </w:r>
            <w:r w:rsidRPr="0055628E">
              <w:t>p=0.0001</w:t>
            </w:r>
            <w:r>
              <w:t xml:space="preserve">, </w:t>
            </w:r>
            <w:r w:rsidRPr="0055628E">
              <w:t>N</w:t>
            </w:r>
            <w:r>
              <w:t>=30</w:t>
            </w:r>
            <w:r w:rsidRPr="0055628E">
              <w:t>).</w:t>
            </w:r>
          </w:p>
        </w:tc>
        <w:tc>
          <w:tcPr>
            <w:tcW w:w="1166" w:type="dxa"/>
            <w:shd w:val="clear" w:color="auto" w:fill="D9D9D9" w:themeFill="background1" w:themeFillShade="D9"/>
          </w:tcPr>
          <w:p w:rsidR="00EC6834" w:rsidRPr="00E803EF" w:rsidRDefault="00332472" w:rsidP="008F3BF5">
            <w:r w:rsidRPr="00D73D7A">
              <w:fldChar w:fldCharType="begin"/>
            </w:r>
            <w:r w:rsidR="008F3BF5">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D73D7A">
              <w:fldChar w:fldCharType="separate"/>
            </w:r>
            <w:r w:rsidR="008F3BF5">
              <w:rPr>
                <w:noProof/>
              </w:rPr>
              <w:t>[8]</w:t>
            </w:r>
            <w:r w:rsidRPr="00D73D7A">
              <w:fldChar w:fldCharType="end"/>
            </w:r>
          </w:p>
        </w:tc>
      </w:tr>
      <w:tr w:rsidR="00184464" w:rsidRPr="007F374B" w:rsidTr="00A67DA5">
        <w:tc>
          <w:tcPr>
            <w:tcW w:w="1384" w:type="dxa"/>
            <w:shd w:val="clear" w:color="auto" w:fill="D9D9D9" w:themeFill="background1" w:themeFillShade="D9"/>
          </w:tcPr>
          <w:p w:rsidR="00184464" w:rsidRPr="003917E5" w:rsidRDefault="00184464" w:rsidP="006670C2">
            <w:r w:rsidRPr="003917E5">
              <w:t>Air temperature (lower)</w:t>
            </w:r>
          </w:p>
        </w:tc>
        <w:tc>
          <w:tcPr>
            <w:tcW w:w="1701" w:type="dxa"/>
            <w:shd w:val="clear" w:color="auto" w:fill="D9D9D9" w:themeFill="background1" w:themeFillShade="D9"/>
          </w:tcPr>
          <w:p w:rsidR="00184464" w:rsidRPr="003917E5" w:rsidRDefault="00B92A6F" w:rsidP="006670C2">
            <w:pPr>
              <w:tabs>
                <w:tab w:val="left" w:pos="1172"/>
              </w:tabs>
            </w:pPr>
            <w:r>
              <w:t>Minimum temperature threshold for p</w:t>
            </w:r>
            <w:r w:rsidR="00184464" w:rsidRPr="003917E5">
              <w:t xml:space="preserve">upal </w:t>
            </w:r>
            <w:proofErr w:type="spellStart"/>
            <w:r w:rsidR="00184464">
              <w:t>eclosion</w:t>
            </w:r>
            <w:proofErr w:type="spellEnd"/>
          </w:p>
        </w:tc>
        <w:tc>
          <w:tcPr>
            <w:tcW w:w="3544" w:type="dxa"/>
            <w:shd w:val="clear" w:color="auto" w:fill="D9D9D9" w:themeFill="background1" w:themeFillShade="D9"/>
          </w:tcPr>
          <w:p w:rsidR="00184464" w:rsidRPr="003917E5" w:rsidRDefault="00184464" w:rsidP="006670C2">
            <w:proofErr w:type="gramStart"/>
            <w:r w:rsidRPr="003917E5">
              <w:t>Air degree days above 10</w:t>
            </w:r>
            <w:r w:rsidRPr="003917E5">
              <w:rPr>
                <w:rFonts w:cstheme="minorHAnsi"/>
              </w:rPr>
              <w:t>°</w:t>
            </w:r>
            <w:r w:rsidRPr="003917E5">
              <w:t xml:space="preserve">C for pupal </w:t>
            </w:r>
            <w:proofErr w:type="spellStart"/>
            <w:r>
              <w:t>eclosion</w:t>
            </w:r>
            <w:proofErr w:type="spellEnd"/>
            <w:r w:rsidRPr="003917E5">
              <w:t xml:space="preserve"> is</w:t>
            </w:r>
            <w:proofErr w:type="gramEnd"/>
            <w:r w:rsidRPr="003917E5">
              <w:t xml:space="preserve"> 156.7.</w:t>
            </w:r>
          </w:p>
        </w:tc>
        <w:tc>
          <w:tcPr>
            <w:tcW w:w="6379" w:type="dxa"/>
            <w:shd w:val="clear" w:color="auto" w:fill="D9D9D9" w:themeFill="background1" w:themeFillShade="D9"/>
          </w:tcPr>
          <w:p w:rsidR="00184464" w:rsidRPr="003917E5" w:rsidRDefault="00184464" w:rsidP="006670C2">
            <w:r w:rsidRPr="003917E5">
              <w:t>Lab study. Mean number of air degree days above 10</w:t>
            </w:r>
            <w:r w:rsidRPr="003917E5">
              <w:rPr>
                <w:rFonts w:cstheme="minorHAnsi"/>
              </w:rPr>
              <w:t>°</w:t>
            </w:r>
            <w:r w:rsidRPr="003917E5">
              <w:t>C requir</w:t>
            </w:r>
            <w:r>
              <w:t>ed for pupa to emerge was 156.7</w:t>
            </w:r>
            <w:r>
              <w:rPr>
                <w:color w:val="000000" w:themeColor="text1"/>
              </w:rPr>
              <w:t>, N=160.</w:t>
            </w:r>
          </w:p>
        </w:tc>
        <w:tc>
          <w:tcPr>
            <w:tcW w:w="1166" w:type="dxa"/>
            <w:shd w:val="clear" w:color="auto" w:fill="D9D9D9" w:themeFill="background1" w:themeFillShade="D9"/>
          </w:tcPr>
          <w:p w:rsidR="00184464" w:rsidRPr="003917E5" w:rsidRDefault="00332472" w:rsidP="008F3BF5">
            <w:r w:rsidRPr="003917E5">
              <w:fldChar w:fldCharType="begin"/>
            </w:r>
            <w:r w:rsidR="008F3BF5">
              <w:instrText xml:space="preserve"> ADDIN EN.CITE &lt;EndNote&gt;&lt;Cite&gt;&lt;Author&gt;Wood&lt;/Author&gt;&lt;Year&gt;1979&lt;/Year&gt;&lt;RecNum&gt;4888&lt;/RecNum&gt;&lt;DisplayText&gt;[9]&lt;/DisplayText&gt;&lt;record&gt;&lt;rec-number&gt;4888&lt;/rec-number&gt;&lt;foreign-keys&gt;&lt;key app="EN" db-id="ps0fdrefmf0f58eaeevp0eph0t29dtx9wetr"&gt;4888&lt;/key&gt;&lt;/foreign-keys&gt;&lt;ref-type name="Journal Article"&gt;17&lt;/ref-type&gt;&lt;contributors&gt;&lt;authors&gt;&lt;author&gt; J. R. Wood&lt;/author&gt;&lt;author&gt;S. L. Poe&lt;/author&gt;&lt;author&gt;N. C. Leppla&lt;/author&gt;&lt;/authors&gt;&lt;/contributors&gt;&lt;titles&gt;&lt;title&gt;Winter survival of fall armyworm pupae in Florida&lt;/title&gt;&lt;secondary-title&gt;Environmental entomology&lt;/secondary-title&gt;&lt;/titles&gt;&lt;periodical&gt;&lt;full-title&gt;Environmental Entomology&lt;/full-title&gt;&lt;/periodical&gt;&lt;pages&gt;249-252&lt;/pages&gt;&lt;volume&gt;8&lt;/volume&gt;&lt;number&gt;2&lt;/number&gt;&lt;dates&gt;&lt;year&gt;1979&lt;/year&gt;&lt;/dates&gt;&lt;urls&gt;&lt;/urls&gt;&lt;/record&gt;&lt;/Cite&gt;&lt;/EndNote&gt;</w:instrText>
            </w:r>
            <w:r w:rsidRPr="003917E5">
              <w:fldChar w:fldCharType="separate"/>
            </w:r>
            <w:r w:rsidR="008F3BF5">
              <w:rPr>
                <w:noProof/>
              </w:rPr>
              <w:t>[9]</w:t>
            </w:r>
            <w:r w:rsidRPr="003917E5">
              <w:fldChar w:fldCharType="end"/>
            </w:r>
          </w:p>
        </w:tc>
      </w:tr>
      <w:tr w:rsidR="00125E21" w:rsidRPr="007F374B" w:rsidTr="00A67DA5">
        <w:tc>
          <w:tcPr>
            <w:tcW w:w="1384" w:type="dxa"/>
            <w:shd w:val="clear" w:color="auto" w:fill="D9D9D9" w:themeFill="background1" w:themeFillShade="D9"/>
          </w:tcPr>
          <w:p w:rsidR="00125E21" w:rsidRPr="00A22B07" w:rsidRDefault="00125E21" w:rsidP="006670C2">
            <w:r w:rsidRPr="00A22B07">
              <w:t>Air temperature (lower)</w:t>
            </w:r>
          </w:p>
        </w:tc>
        <w:tc>
          <w:tcPr>
            <w:tcW w:w="1701" w:type="dxa"/>
            <w:shd w:val="clear" w:color="auto" w:fill="D9D9D9" w:themeFill="background1" w:themeFillShade="D9"/>
          </w:tcPr>
          <w:p w:rsidR="00125E21" w:rsidRPr="00A22B07" w:rsidRDefault="00B92A6F" w:rsidP="00B92A6F">
            <w:pPr>
              <w:tabs>
                <w:tab w:val="left" w:pos="1172"/>
              </w:tabs>
            </w:pPr>
            <w:r>
              <w:t>Minimum temperature threshold for p</w:t>
            </w:r>
            <w:r w:rsidR="00125E21" w:rsidRPr="00A22B07">
              <w:t xml:space="preserve">upal </w:t>
            </w:r>
            <w:proofErr w:type="spellStart"/>
            <w:r w:rsidR="00125E21" w:rsidRPr="00A22B07">
              <w:t>eclosion</w:t>
            </w:r>
            <w:proofErr w:type="spellEnd"/>
          </w:p>
        </w:tc>
        <w:tc>
          <w:tcPr>
            <w:tcW w:w="3544" w:type="dxa"/>
            <w:shd w:val="clear" w:color="auto" w:fill="D9D9D9" w:themeFill="background1" w:themeFillShade="D9"/>
          </w:tcPr>
          <w:p w:rsidR="00125E21" w:rsidRPr="00A22B07" w:rsidRDefault="00125E21" w:rsidP="006670C2">
            <w:proofErr w:type="gramStart"/>
            <w:r w:rsidRPr="00A22B07">
              <w:t>Air degree days above 10</w:t>
            </w:r>
            <w:r w:rsidRPr="00A22B07">
              <w:rPr>
                <w:rFonts w:cstheme="minorHAnsi"/>
              </w:rPr>
              <w:t>°</w:t>
            </w:r>
            <w:r w:rsidRPr="00A22B07">
              <w:t xml:space="preserve">C for pupal </w:t>
            </w:r>
            <w:proofErr w:type="spellStart"/>
            <w:r w:rsidRPr="00A22B07">
              <w:t>eclosion</w:t>
            </w:r>
            <w:proofErr w:type="spellEnd"/>
            <w:r w:rsidRPr="00A22B07">
              <w:t xml:space="preserve"> is</w:t>
            </w:r>
            <w:proofErr w:type="gramEnd"/>
            <w:r w:rsidRPr="00A22B07">
              <w:t xml:space="preserve"> 198.</w:t>
            </w:r>
          </w:p>
        </w:tc>
        <w:tc>
          <w:tcPr>
            <w:tcW w:w="6379" w:type="dxa"/>
            <w:shd w:val="clear" w:color="auto" w:fill="D9D9D9" w:themeFill="background1" w:themeFillShade="D9"/>
          </w:tcPr>
          <w:p w:rsidR="00125E21" w:rsidRPr="00A22B07" w:rsidRDefault="00125E21" w:rsidP="006670C2">
            <w:r>
              <w:t>Field study in Peninsular Florida, USA</w:t>
            </w:r>
            <w:r w:rsidRPr="00A22B07">
              <w:t>. Mean number of air degree days above 10</w:t>
            </w:r>
            <w:r w:rsidRPr="00A22B07">
              <w:rPr>
                <w:rFonts w:cstheme="minorHAnsi"/>
              </w:rPr>
              <w:t>°</w:t>
            </w:r>
            <w:r w:rsidRPr="00A22B07">
              <w:t>C required for pupa to emerge was 198 (range not given</w:t>
            </w:r>
            <w:r>
              <w:t>, N</w:t>
            </w:r>
            <w:r w:rsidRPr="00A22B07">
              <w:t>=160)</w:t>
            </w:r>
          </w:p>
        </w:tc>
        <w:tc>
          <w:tcPr>
            <w:tcW w:w="1166" w:type="dxa"/>
            <w:shd w:val="clear" w:color="auto" w:fill="D9D9D9" w:themeFill="background1" w:themeFillShade="D9"/>
          </w:tcPr>
          <w:p w:rsidR="00125E21" w:rsidRPr="003917E5" w:rsidRDefault="00332472" w:rsidP="008F3BF5">
            <w:r w:rsidRPr="003917E5">
              <w:fldChar w:fldCharType="begin"/>
            </w:r>
            <w:r w:rsidR="008F3BF5">
              <w:instrText xml:space="preserve"> ADDIN EN.CITE &lt;EndNote&gt;&lt;Cite&gt;&lt;Author&gt;Wood&lt;/Author&gt;&lt;Year&gt;1979&lt;/Year&gt;&lt;RecNum&gt;4888&lt;/RecNum&gt;&lt;DisplayText&gt;[9]&lt;/DisplayText&gt;&lt;record&gt;&lt;rec-number&gt;4888&lt;/rec-number&gt;&lt;foreign-keys&gt;&lt;key app="EN" db-id="ps0fdrefmf0f58eaeevp0eph0t29dtx9wetr"&gt;4888&lt;/key&gt;&lt;/foreign-keys&gt;&lt;ref-type name="Journal Article"&gt;17&lt;/ref-type&gt;&lt;contributors&gt;&lt;authors&gt;&lt;author&gt; J. R. Wood&lt;/author&gt;&lt;author&gt;S. L. Poe&lt;/author&gt;&lt;author&gt;N. C. Leppla&lt;/author&gt;&lt;/authors&gt;&lt;/contributors&gt;&lt;titles&gt;&lt;title&gt;Winter survival of fall armyworm pupae in Florida&lt;/title&gt;&lt;secondary-title&gt;Environmental entomology&lt;/secondary-title&gt;&lt;/titles&gt;&lt;periodical&gt;&lt;full-title&gt;Environmental Entomology&lt;/full-title&gt;&lt;/periodical&gt;&lt;pages&gt;249-252&lt;/pages&gt;&lt;volume&gt;8&lt;/volume&gt;&lt;number&gt;2&lt;/number&gt;&lt;dates&gt;&lt;year&gt;1979&lt;/year&gt;&lt;/dates&gt;&lt;urls&gt;&lt;/urls&gt;&lt;/record&gt;&lt;/Cite&gt;&lt;/EndNote&gt;</w:instrText>
            </w:r>
            <w:r w:rsidRPr="003917E5">
              <w:fldChar w:fldCharType="separate"/>
            </w:r>
            <w:r w:rsidR="008F3BF5">
              <w:rPr>
                <w:noProof/>
              </w:rPr>
              <w:t>[9]</w:t>
            </w:r>
            <w:r w:rsidRPr="003917E5">
              <w:fldChar w:fldCharType="end"/>
            </w:r>
          </w:p>
        </w:tc>
      </w:tr>
      <w:tr w:rsidR="004D7960" w:rsidRPr="007F374B" w:rsidTr="00A67DA5">
        <w:tc>
          <w:tcPr>
            <w:tcW w:w="1384" w:type="dxa"/>
            <w:shd w:val="clear" w:color="auto" w:fill="D9D9D9" w:themeFill="background1" w:themeFillShade="D9"/>
          </w:tcPr>
          <w:p w:rsidR="004D7960" w:rsidRPr="00A22B07" w:rsidRDefault="004D7960" w:rsidP="006670C2">
            <w:r w:rsidRPr="00A22B07">
              <w:t>Air temperature (lower)</w:t>
            </w:r>
          </w:p>
        </w:tc>
        <w:tc>
          <w:tcPr>
            <w:tcW w:w="1701" w:type="dxa"/>
            <w:shd w:val="clear" w:color="auto" w:fill="D9D9D9" w:themeFill="background1" w:themeFillShade="D9"/>
          </w:tcPr>
          <w:p w:rsidR="004D7960" w:rsidRPr="00A22B07" w:rsidRDefault="00B92A6F" w:rsidP="00B92A6F">
            <w:pPr>
              <w:tabs>
                <w:tab w:val="left" w:pos="1172"/>
              </w:tabs>
            </w:pPr>
            <w:r>
              <w:t>Minimum temperature threshold for p</w:t>
            </w:r>
            <w:r w:rsidR="004D7960" w:rsidRPr="00A22B07">
              <w:t xml:space="preserve">upal </w:t>
            </w:r>
            <w:proofErr w:type="spellStart"/>
            <w:r w:rsidR="004D7960" w:rsidRPr="00A22B07">
              <w:t>eclosion</w:t>
            </w:r>
            <w:proofErr w:type="spellEnd"/>
          </w:p>
        </w:tc>
        <w:tc>
          <w:tcPr>
            <w:tcW w:w="3544" w:type="dxa"/>
            <w:shd w:val="clear" w:color="auto" w:fill="D9D9D9" w:themeFill="background1" w:themeFillShade="D9"/>
          </w:tcPr>
          <w:p w:rsidR="004D7960" w:rsidRPr="00A22B07" w:rsidRDefault="004D7960" w:rsidP="006670C2">
            <w:proofErr w:type="gramStart"/>
            <w:r w:rsidRPr="00A22B07">
              <w:t>Air degree days above 10</w:t>
            </w:r>
            <w:r w:rsidRPr="00A22B07">
              <w:rPr>
                <w:rFonts w:cstheme="minorHAnsi"/>
              </w:rPr>
              <w:t>°</w:t>
            </w:r>
            <w:r w:rsidRPr="00A22B07">
              <w:t xml:space="preserve">C for pupal </w:t>
            </w:r>
            <w:proofErr w:type="spellStart"/>
            <w:r w:rsidRPr="00A22B07">
              <w:t>eclosion</w:t>
            </w:r>
            <w:proofErr w:type="spellEnd"/>
            <w:r w:rsidRPr="00A22B07">
              <w:t xml:space="preserve"> is</w:t>
            </w:r>
            <w:proofErr w:type="gramEnd"/>
            <w:r w:rsidRPr="00A22B07">
              <w:t xml:space="preserve"> </w:t>
            </w:r>
            <w:r>
              <w:t>169.3</w:t>
            </w:r>
            <w:r w:rsidRPr="00A22B07">
              <w:t>.</w:t>
            </w:r>
          </w:p>
        </w:tc>
        <w:tc>
          <w:tcPr>
            <w:tcW w:w="6379" w:type="dxa"/>
            <w:shd w:val="clear" w:color="auto" w:fill="D9D9D9" w:themeFill="background1" w:themeFillShade="D9"/>
          </w:tcPr>
          <w:p w:rsidR="004D7960" w:rsidRPr="00162EDF" w:rsidRDefault="00332472" w:rsidP="008F3BF5">
            <w:r>
              <w:fldChar w:fldCharType="begin"/>
            </w:r>
            <w:r w:rsidR="008F3BF5">
              <w:instrText xml:space="preserve"> ADDIN EN.CITE &lt;EndNote&gt;&lt;Cite&gt;&lt;Author&gt;Wood&lt;/Author&gt;&lt;Year&gt;1979&lt;/Year&gt;&lt;RecNum&gt;4888&lt;/RecNum&gt;&lt;Prefix&gt;as cited in &lt;/Prefix&gt;&lt;DisplayText&gt;[as cited in 9]&lt;/DisplayText&gt;&lt;record&gt;&lt;rec-number&gt;4888&lt;/rec-number&gt;&lt;foreign-keys&gt;&lt;key app="EN" db-id="ps0fdrefmf0f58eaeevp0eph0t29dtx9wetr"&gt;4888&lt;/key&gt;&lt;/foreign-keys&gt;&lt;ref-type name="Journal Article"&gt;17&lt;/ref-type&gt;&lt;contributors&gt;&lt;authors&gt;&lt;author&gt; J. R. Wood&lt;/author&gt;&lt;author&gt;S. L. Poe&lt;/author&gt;&lt;author&gt;N. C. Leppla&lt;/author&gt;&lt;/authors&gt;&lt;/contributors&gt;&lt;titles&gt;&lt;title&gt;Winter survival of fall armyworm pupae in Florida&lt;/title&gt;&lt;secondary-title&gt;Environmental entomology&lt;/secondary-title&gt;&lt;/titles&gt;&lt;periodical&gt;&lt;full-title&gt;Environmental Entomology&lt;/full-title&gt;&lt;/periodical&gt;&lt;pages&gt;249-252&lt;/pages&gt;&lt;volume&gt;8&lt;/volume&gt;&lt;number&gt;2&lt;/number&gt;&lt;dates&gt;&lt;year&gt;1979&lt;/year&gt;&lt;/dates&gt;&lt;urls&gt;&lt;/urls&gt;&lt;/record&gt;&lt;/Cite&gt;&lt;/EndNote&gt;</w:instrText>
            </w:r>
            <w:r>
              <w:fldChar w:fldCharType="separate"/>
            </w:r>
            <w:r w:rsidR="008F3BF5">
              <w:rPr>
                <w:noProof/>
              </w:rPr>
              <w:t>[as cited in 9]</w:t>
            </w:r>
            <w:r>
              <w:fldChar w:fldCharType="end"/>
            </w:r>
          </w:p>
        </w:tc>
        <w:tc>
          <w:tcPr>
            <w:tcW w:w="1166" w:type="dxa"/>
            <w:shd w:val="clear" w:color="auto" w:fill="D9D9D9" w:themeFill="background1" w:themeFillShade="D9"/>
          </w:tcPr>
          <w:p w:rsidR="004D7960" w:rsidRPr="00162EDF" w:rsidRDefault="00332472" w:rsidP="008F3BF5">
            <w:r>
              <w:fldChar w:fldCharType="begin"/>
            </w:r>
            <w:r w:rsidR="008F3BF5">
              <w:instrText xml:space="preserve"> ADDIN EN.CITE &lt;EndNote&gt;&lt;Cite&gt;&lt;Author&gt;R.A.Vickery&lt;/Author&gt;&lt;Year&gt;1929&lt;/Year&gt;&lt;RecNum&gt;4972&lt;/RecNum&gt;&lt;DisplayText&gt;[10]&lt;/DisplayText&gt;&lt;record&gt;&lt;rec-number&gt;4972&lt;/rec-number&gt;&lt;foreign-keys&gt;&lt;key app="EN" db-id="ps0fdrefmf0f58eaeevp0eph0t29dtx9wetr"&gt;4972&lt;/key&gt;&lt;/foreign-keys&gt;&lt;ref-type name="Journal Article"&gt;17&lt;/ref-type&gt;&lt;contributors&gt;&lt;authors&gt;&lt;author&gt;R.A.Vickery&lt;/author&gt;&lt;/authors&gt;&lt;/contributors&gt;&lt;titles&gt;&lt;title&gt;Studies on the Fall armyworm in the Gulf Coast district of Texas&lt;/title&gt;&lt;secondary-title&gt;Technical Bulletin 138, U. S. Dept. of Agriculture&lt;/secondary-title&gt;&lt;/titles&gt;&lt;periodical&gt;&lt;full-title&gt;Technical Bulletin 138, U. S. Dept. of Agriculture&lt;/full-title&gt;&lt;/periodical&gt;&lt;dates&gt;&lt;year&gt;1929&lt;/year&gt;&lt;/dates&gt;&lt;urls&gt;&lt;/urls&gt;&lt;/record&gt;&lt;/Cite&gt;&lt;/EndNote&gt;</w:instrText>
            </w:r>
            <w:r>
              <w:fldChar w:fldCharType="separate"/>
            </w:r>
            <w:r w:rsidR="008F3BF5">
              <w:rPr>
                <w:noProof/>
              </w:rPr>
              <w:t>[10]</w:t>
            </w:r>
            <w:r>
              <w:fldChar w:fldCharType="end"/>
            </w:r>
          </w:p>
        </w:tc>
      </w:tr>
      <w:tr w:rsidR="004D7960" w:rsidRPr="007F374B" w:rsidTr="00A67DA5">
        <w:tc>
          <w:tcPr>
            <w:tcW w:w="1384" w:type="dxa"/>
            <w:shd w:val="clear" w:color="auto" w:fill="D9D9D9" w:themeFill="background1" w:themeFillShade="D9"/>
          </w:tcPr>
          <w:p w:rsidR="004D7960" w:rsidRPr="00A22B07" w:rsidRDefault="004D7960" w:rsidP="006670C2">
            <w:r w:rsidRPr="00A22B07">
              <w:t>Air temperature (lower)</w:t>
            </w:r>
          </w:p>
        </w:tc>
        <w:tc>
          <w:tcPr>
            <w:tcW w:w="1701" w:type="dxa"/>
            <w:shd w:val="clear" w:color="auto" w:fill="D9D9D9" w:themeFill="background1" w:themeFillShade="D9"/>
          </w:tcPr>
          <w:p w:rsidR="004D7960" w:rsidRPr="00A22B07" w:rsidRDefault="00B92A6F" w:rsidP="006670C2">
            <w:pPr>
              <w:tabs>
                <w:tab w:val="left" w:pos="1172"/>
              </w:tabs>
            </w:pPr>
            <w:r>
              <w:t>Minimum temperature threshold for p</w:t>
            </w:r>
            <w:r w:rsidR="004D7960" w:rsidRPr="00A22B07">
              <w:t xml:space="preserve">upal </w:t>
            </w:r>
            <w:proofErr w:type="spellStart"/>
            <w:r w:rsidR="004D7960" w:rsidRPr="00A22B07">
              <w:t>eclosion</w:t>
            </w:r>
            <w:proofErr w:type="spellEnd"/>
          </w:p>
        </w:tc>
        <w:tc>
          <w:tcPr>
            <w:tcW w:w="3544" w:type="dxa"/>
            <w:shd w:val="clear" w:color="auto" w:fill="D9D9D9" w:themeFill="background1" w:themeFillShade="D9"/>
          </w:tcPr>
          <w:p w:rsidR="004D7960" w:rsidRPr="00A22B07" w:rsidRDefault="004D7960" w:rsidP="006670C2">
            <w:proofErr w:type="gramStart"/>
            <w:r w:rsidRPr="00A22B07">
              <w:t>Air degree days above 10</w:t>
            </w:r>
            <w:r w:rsidRPr="00A22B07">
              <w:rPr>
                <w:rFonts w:cstheme="minorHAnsi"/>
              </w:rPr>
              <w:t>°</w:t>
            </w:r>
            <w:r w:rsidRPr="00A22B07">
              <w:t xml:space="preserve">C for pupal </w:t>
            </w:r>
            <w:proofErr w:type="spellStart"/>
            <w:r w:rsidRPr="00A22B07">
              <w:t>eclosion</w:t>
            </w:r>
            <w:proofErr w:type="spellEnd"/>
            <w:r w:rsidRPr="00A22B07">
              <w:t xml:space="preserve"> is</w:t>
            </w:r>
            <w:proofErr w:type="gramEnd"/>
            <w:r>
              <w:t xml:space="preserve"> 159.7</w:t>
            </w:r>
            <w:r w:rsidRPr="00A22B07">
              <w:t>.</w:t>
            </w:r>
          </w:p>
        </w:tc>
        <w:tc>
          <w:tcPr>
            <w:tcW w:w="6379" w:type="dxa"/>
            <w:shd w:val="clear" w:color="auto" w:fill="D9D9D9" w:themeFill="background1" w:themeFillShade="D9"/>
          </w:tcPr>
          <w:p w:rsidR="004D7960" w:rsidRPr="00162EDF" w:rsidRDefault="00332472" w:rsidP="008F3BF5">
            <w:r>
              <w:fldChar w:fldCharType="begin"/>
            </w:r>
            <w:r w:rsidR="008F3BF5">
              <w:instrText xml:space="preserve"> ADDIN EN.CITE &lt;EndNote&gt;&lt;Cite&gt;&lt;Author&gt;Wood&lt;/Author&gt;&lt;Year&gt;1979&lt;/Year&gt;&lt;RecNum&gt;4888&lt;/RecNum&gt;&lt;Prefix&gt;as cited in &lt;/Prefix&gt;&lt;DisplayText&gt;[as cited in 9]&lt;/DisplayText&gt;&lt;record&gt;&lt;rec-number&gt;4888&lt;/rec-number&gt;&lt;foreign-keys&gt;&lt;key app="EN" db-id="ps0fdrefmf0f58eaeevp0eph0t29dtx9wetr"&gt;4888&lt;/key&gt;&lt;/foreign-keys&gt;&lt;ref-type name="Journal Article"&gt;17&lt;/ref-type&gt;&lt;contributors&gt;&lt;authors&gt;&lt;author&gt; J. R. Wood&lt;/author&gt;&lt;author&gt;S. L. Poe&lt;/author&gt;&lt;author&gt;N. C. Leppla&lt;/author&gt;&lt;/authors&gt;&lt;/contributors&gt;&lt;titles&gt;&lt;title&gt;Winter survival of fall armyworm pupae in Florida&lt;/title&gt;&lt;secondary-title&gt;Environmental entomology&lt;/secondary-title&gt;&lt;/titles&gt;&lt;periodical&gt;&lt;full-title&gt;Environmental Entomology&lt;/full-title&gt;&lt;/periodical&gt;&lt;pages&gt;249-252&lt;/pages&gt;&lt;volume&gt;8&lt;/volume&gt;&lt;number&gt;2&lt;/number&gt;&lt;dates&gt;&lt;year&gt;1979&lt;/year&gt;&lt;/dates&gt;&lt;urls&gt;&lt;/urls&gt;&lt;/record&gt;&lt;/Cite&gt;&lt;/EndNote&gt;</w:instrText>
            </w:r>
            <w:r>
              <w:fldChar w:fldCharType="separate"/>
            </w:r>
            <w:r w:rsidR="008F3BF5">
              <w:rPr>
                <w:noProof/>
              </w:rPr>
              <w:t>[as cited in 9]</w:t>
            </w:r>
            <w:r>
              <w:fldChar w:fldCharType="end"/>
            </w:r>
          </w:p>
        </w:tc>
        <w:tc>
          <w:tcPr>
            <w:tcW w:w="1166" w:type="dxa"/>
            <w:shd w:val="clear" w:color="auto" w:fill="D9D9D9" w:themeFill="background1" w:themeFillShade="D9"/>
          </w:tcPr>
          <w:p w:rsidR="004D7960" w:rsidRPr="00162EDF" w:rsidRDefault="00332472" w:rsidP="008F3BF5">
            <w:r>
              <w:fldChar w:fldCharType="begin"/>
            </w:r>
            <w:r w:rsidR="008F3BF5">
              <w:instrText xml:space="preserve"> ADDIN EN.CITE &lt;EndNote&gt;&lt;Cite&gt;&lt;Author&gt;Nickle&lt;/Author&gt;&lt;Year&gt;1976&lt;/Year&gt;&lt;RecNum&gt;4974&lt;/RecNum&gt;&lt;DisplayText&gt;[11]&lt;/DisplayText&gt;&lt;record&gt;&lt;rec-number&gt;4974&lt;/rec-number&gt;&lt;foreign-keys&gt;&lt;key app="EN" db-id="ps0fdrefmf0f58eaeevp0eph0t29dtx9wetr"&gt;4974&lt;/key&gt;&lt;/foreign-keys&gt;&lt;ref-type name="Journal Article"&gt;17&lt;/ref-type&gt;&lt;contributors&gt;&lt;authors&gt;&lt;author&gt;Nickle, D. A.&lt;/author&gt;&lt;/authors&gt;&lt;/contributors&gt;&lt;titles&gt;&lt;title&gt;The peanut agroecosystem in Central Florida; Economic thresholds for defoliating Noctuids (Lepidoptera. Noctuidae), associated parasitoids, hyperparasitism of the Apanteles complex (Hymenoptera, Braconidae).&lt;/title&gt;&lt;/titles&gt;&lt;dates&gt;&lt;year&gt;1976&lt;/year&gt;&lt;/dates&gt;&lt;urls&gt;&lt;/urls&gt;&lt;/record&gt;&lt;/Cite&gt;&lt;/EndNote&gt;</w:instrText>
            </w:r>
            <w:r>
              <w:fldChar w:fldCharType="separate"/>
            </w:r>
            <w:r w:rsidR="008F3BF5">
              <w:rPr>
                <w:noProof/>
              </w:rPr>
              <w:t>[11]</w:t>
            </w:r>
            <w:r>
              <w:fldChar w:fldCharType="end"/>
            </w:r>
          </w:p>
        </w:tc>
      </w:tr>
      <w:tr w:rsidR="00E44442" w:rsidRPr="007F374B" w:rsidTr="00A67DA5">
        <w:tc>
          <w:tcPr>
            <w:tcW w:w="1384" w:type="dxa"/>
            <w:shd w:val="clear" w:color="auto" w:fill="D9D9D9" w:themeFill="background1" w:themeFillShade="D9"/>
          </w:tcPr>
          <w:p w:rsidR="00E44442" w:rsidRPr="003917E5" w:rsidRDefault="00E44442" w:rsidP="00B42A6E">
            <w:r w:rsidRPr="003917E5">
              <w:t>Air temperature (lower)</w:t>
            </w:r>
          </w:p>
        </w:tc>
        <w:tc>
          <w:tcPr>
            <w:tcW w:w="1701" w:type="dxa"/>
            <w:shd w:val="clear" w:color="auto" w:fill="D9D9D9" w:themeFill="background1" w:themeFillShade="D9"/>
          </w:tcPr>
          <w:p w:rsidR="00E44442" w:rsidRPr="003917E5" w:rsidRDefault="00B92A6F" w:rsidP="00B92A6F">
            <w:pPr>
              <w:tabs>
                <w:tab w:val="left" w:pos="1172"/>
              </w:tabs>
            </w:pPr>
            <w:r>
              <w:t>Minimum temperature threshold for p</w:t>
            </w:r>
            <w:r w:rsidR="00E44442" w:rsidRPr="003917E5">
              <w:t>upal survival</w:t>
            </w:r>
            <w:r w:rsidR="004D7960">
              <w:t xml:space="preserve"> to </w:t>
            </w:r>
            <w:proofErr w:type="spellStart"/>
            <w:r w:rsidR="004D7960">
              <w:t>eclosion</w:t>
            </w:r>
            <w:proofErr w:type="spellEnd"/>
          </w:p>
        </w:tc>
        <w:tc>
          <w:tcPr>
            <w:tcW w:w="3544" w:type="dxa"/>
            <w:shd w:val="clear" w:color="auto" w:fill="D9D9D9" w:themeFill="background1" w:themeFillShade="D9"/>
          </w:tcPr>
          <w:p w:rsidR="00E44442" w:rsidRPr="003917E5" w:rsidRDefault="00E44442" w:rsidP="00B42A6E">
            <w:r w:rsidRPr="003917E5">
              <w:t>10</w:t>
            </w:r>
            <w:r w:rsidRPr="003917E5">
              <w:rPr>
                <w:rFonts w:cstheme="minorHAnsi"/>
              </w:rPr>
              <w:t>°</w:t>
            </w:r>
            <w:r w:rsidRPr="003917E5">
              <w:t>C is lower threshold for pupal development</w:t>
            </w:r>
          </w:p>
          <w:p w:rsidR="00E44442" w:rsidRPr="003917E5" w:rsidRDefault="00E44442" w:rsidP="00B42A6E"/>
        </w:tc>
        <w:tc>
          <w:tcPr>
            <w:tcW w:w="6379" w:type="dxa"/>
            <w:shd w:val="clear" w:color="auto" w:fill="D9D9D9" w:themeFill="background1" w:themeFillShade="D9"/>
          </w:tcPr>
          <w:p w:rsidR="00E44442" w:rsidRPr="003917E5" w:rsidRDefault="00E44442" w:rsidP="00B42A6E">
            <w:r w:rsidRPr="003917E5">
              <w:t>Field study</w:t>
            </w:r>
            <w:r>
              <w:t xml:space="preserve"> in Peninsular Florida, USA</w:t>
            </w:r>
            <w:r w:rsidRPr="003917E5">
              <w:t>. Pupae held at 10</w:t>
            </w:r>
            <w:r w:rsidRPr="003917E5">
              <w:rPr>
                <w:rFonts w:cstheme="minorHAnsi"/>
              </w:rPr>
              <w:t>°</w:t>
            </w:r>
            <w:r w:rsidRPr="003917E5">
              <w:t xml:space="preserve">C lived for about 50 days but did not </w:t>
            </w:r>
            <w:proofErr w:type="spellStart"/>
            <w:r w:rsidRPr="003917E5">
              <w:t>eclose</w:t>
            </w:r>
            <w:proofErr w:type="spellEnd"/>
            <w:r w:rsidRPr="003917E5">
              <w:t>. No moths were recovered during months with more than one day below this developmental threshold.</w:t>
            </w:r>
            <w:r>
              <w:t xml:space="preserve"> N</w:t>
            </w:r>
            <w:r w:rsidRPr="00A22B07">
              <w:t>=160</w:t>
            </w:r>
          </w:p>
        </w:tc>
        <w:tc>
          <w:tcPr>
            <w:tcW w:w="1166" w:type="dxa"/>
            <w:shd w:val="clear" w:color="auto" w:fill="D9D9D9" w:themeFill="background1" w:themeFillShade="D9"/>
          </w:tcPr>
          <w:p w:rsidR="00E44442" w:rsidRPr="003917E5" w:rsidRDefault="00332472" w:rsidP="008F3BF5">
            <w:r w:rsidRPr="003917E5">
              <w:fldChar w:fldCharType="begin"/>
            </w:r>
            <w:r w:rsidR="008F3BF5">
              <w:instrText xml:space="preserve"> ADDIN EN.CITE &lt;EndNote&gt;&lt;Cite&gt;&lt;Author&gt;Wood&lt;/Author&gt;&lt;Year&gt;1979&lt;/Year&gt;&lt;RecNum&gt;4888&lt;/RecNum&gt;&lt;DisplayText&gt;[9]&lt;/DisplayText&gt;&lt;record&gt;&lt;rec-number&gt;4888&lt;/rec-number&gt;&lt;foreign-keys&gt;&lt;key app="EN" db-id="ps0fdrefmf0f58eaeevp0eph0t29dtx9wetr"&gt;4888&lt;/key&gt;&lt;/foreign-keys&gt;&lt;ref-type name="Journal Article"&gt;17&lt;/ref-type&gt;&lt;contributors&gt;&lt;authors&gt;&lt;author&gt; J. R. Wood&lt;/author&gt;&lt;author&gt;S. L. Poe&lt;/author&gt;&lt;author&gt;N. C. Leppla&lt;/author&gt;&lt;/authors&gt;&lt;/contributors&gt;&lt;titles&gt;&lt;title&gt;Winter survival of fall armyworm pupae in Florida&lt;/title&gt;&lt;secondary-title&gt;Environmental entomology&lt;/secondary-title&gt;&lt;/titles&gt;&lt;periodical&gt;&lt;full-title&gt;Environmental Entomology&lt;/full-title&gt;&lt;/periodical&gt;&lt;pages&gt;249-252&lt;/pages&gt;&lt;volume&gt;8&lt;/volume&gt;&lt;number&gt;2&lt;/number&gt;&lt;dates&gt;&lt;year&gt;1979&lt;/year&gt;&lt;/dates&gt;&lt;urls&gt;&lt;/urls&gt;&lt;/record&gt;&lt;/Cite&gt;&lt;/EndNote&gt;</w:instrText>
            </w:r>
            <w:r w:rsidRPr="003917E5">
              <w:fldChar w:fldCharType="separate"/>
            </w:r>
            <w:r w:rsidR="008F3BF5">
              <w:rPr>
                <w:noProof/>
              </w:rPr>
              <w:t>[9]</w:t>
            </w:r>
            <w:r w:rsidRPr="003917E5">
              <w:fldChar w:fldCharType="end"/>
            </w:r>
          </w:p>
        </w:tc>
      </w:tr>
      <w:tr w:rsidR="00E44442" w:rsidRPr="007F374B" w:rsidTr="00A67DA5">
        <w:tc>
          <w:tcPr>
            <w:tcW w:w="1384" w:type="dxa"/>
            <w:shd w:val="clear" w:color="auto" w:fill="auto"/>
          </w:tcPr>
          <w:p w:rsidR="00E44442" w:rsidRPr="004406FE" w:rsidRDefault="00E44442" w:rsidP="00184464">
            <w:pPr>
              <w:rPr>
                <w:color w:val="000000" w:themeColor="text1"/>
              </w:rPr>
            </w:pPr>
            <w:r w:rsidRPr="004406FE">
              <w:rPr>
                <w:color w:val="000000" w:themeColor="text1"/>
              </w:rPr>
              <w:t>Air and soil temperature</w:t>
            </w:r>
            <w:r w:rsidR="00184464">
              <w:rPr>
                <w:color w:val="000000" w:themeColor="text1"/>
              </w:rPr>
              <w:lastRenderedPageBreak/>
              <w:t>,</w:t>
            </w:r>
            <w:r w:rsidRPr="004406FE">
              <w:rPr>
                <w:color w:val="000000" w:themeColor="text1"/>
              </w:rPr>
              <w:t xml:space="preserve"> rainfall</w:t>
            </w:r>
          </w:p>
        </w:tc>
        <w:tc>
          <w:tcPr>
            <w:tcW w:w="1701" w:type="dxa"/>
            <w:shd w:val="clear" w:color="auto" w:fill="auto"/>
          </w:tcPr>
          <w:p w:rsidR="00E44442" w:rsidRPr="004406FE" w:rsidRDefault="00E44442" w:rsidP="00FD3688">
            <w:pPr>
              <w:rPr>
                <w:color w:val="000000" w:themeColor="text1"/>
              </w:rPr>
            </w:pPr>
            <w:r w:rsidRPr="004406FE">
              <w:rPr>
                <w:color w:val="000000" w:themeColor="text1"/>
              </w:rPr>
              <w:lastRenderedPageBreak/>
              <w:t xml:space="preserve">Pupal survival to </w:t>
            </w:r>
            <w:proofErr w:type="spellStart"/>
            <w:r w:rsidRPr="004406FE">
              <w:rPr>
                <w:color w:val="000000" w:themeColor="text1"/>
              </w:rPr>
              <w:t>eclosion</w:t>
            </w:r>
            <w:proofErr w:type="spellEnd"/>
          </w:p>
        </w:tc>
        <w:tc>
          <w:tcPr>
            <w:tcW w:w="3544" w:type="dxa"/>
            <w:shd w:val="clear" w:color="auto" w:fill="auto"/>
          </w:tcPr>
          <w:p w:rsidR="00E44442" w:rsidRPr="004406FE" w:rsidRDefault="00E44442" w:rsidP="00FD3688">
            <w:pPr>
              <w:rPr>
                <w:color w:val="000000" w:themeColor="text1"/>
              </w:rPr>
            </w:pPr>
            <w:r w:rsidRPr="004406FE">
              <w:rPr>
                <w:color w:val="000000" w:themeColor="text1"/>
              </w:rPr>
              <w:t xml:space="preserve">Survival greatest in sites with the warmest mean soil temperature, </w:t>
            </w:r>
            <w:r w:rsidRPr="004406FE">
              <w:rPr>
                <w:color w:val="000000" w:themeColor="text1"/>
              </w:rPr>
              <w:lastRenderedPageBreak/>
              <w:t xml:space="preserve">warmest lower soil and air temperatures, and in sites with higher rainfall. </w:t>
            </w:r>
          </w:p>
        </w:tc>
        <w:tc>
          <w:tcPr>
            <w:tcW w:w="6379" w:type="dxa"/>
            <w:shd w:val="clear" w:color="auto" w:fill="auto"/>
          </w:tcPr>
          <w:p w:rsidR="00E44442" w:rsidRPr="004406FE" w:rsidRDefault="00E44442" w:rsidP="00FD3688">
            <w:pPr>
              <w:pStyle w:val="CommentText"/>
              <w:rPr>
                <w:color w:val="000000" w:themeColor="text1"/>
              </w:rPr>
            </w:pPr>
            <w:r w:rsidRPr="004406FE">
              <w:rPr>
                <w:color w:val="000000" w:themeColor="text1"/>
                <w:sz w:val="22"/>
                <w:szCs w:val="22"/>
              </w:rPr>
              <w:lastRenderedPageBreak/>
              <w:t xml:space="preserve">Field study in </w:t>
            </w:r>
            <w:r w:rsidRPr="00CA2002">
              <w:rPr>
                <w:sz w:val="22"/>
              </w:rPr>
              <w:t xml:space="preserve">Peninsular </w:t>
            </w:r>
            <w:r w:rsidRPr="004406FE">
              <w:rPr>
                <w:color w:val="000000" w:themeColor="text1"/>
                <w:sz w:val="22"/>
                <w:szCs w:val="22"/>
              </w:rPr>
              <w:t>Florida</w:t>
            </w:r>
            <w:r>
              <w:rPr>
                <w:color w:val="000000" w:themeColor="text1"/>
                <w:sz w:val="22"/>
                <w:szCs w:val="22"/>
              </w:rPr>
              <w:t>, USA</w:t>
            </w:r>
            <w:r w:rsidRPr="004406FE">
              <w:rPr>
                <w:color w:val="000000" w:themeColor="text1"/>
                <w:sz w:val="22"/>
                <w:szCs w:val="22"/>
              </w:rPr>
              <w:t xml:space="preserve">. In descending order of importance, mean soil temperature, minimal soil, extreme low soil, </w:t>
            </w:r>
            <w:r w:rsidRPr="004406FE">
              <w:rPr>
                <w:color w:val="000000" w:themeColor="text1"/>
                <w:sz w:val="22"/>
                <w:szCs w:val="22"/>
              </w:rPr>
              <w:lastRenderedPageBreak/>
              <w:t xml:space="preserve">extreme low air temperatures, and rainfall, all had a significant effect on pupal survival till </w:t>
            </w:r>
            <w:proofErr w:type="spellStart"/>
            <w:r w:rsidRPr="004406FE">
              <w:rPr>
                <w:color w:val="000000" w:themeColor="text1"/>
                <w:sz w:val="22"/>
                <w:szCs w:val="22"/>
              </w:rPr>
              <w:t>eclosion</w:t>
            </w:r>
            <w:proofErr w:type="spellEnd"/>
            <w:r w:rsidRPr="004406FE">
              <w:rPr>
                <w:color w:val="000000" w:themeColor="text1"/>
                <w:sz w:val="22"/>
                <w:szCs w:val="22"/>
              </w:rPr>
              <w:t>, R</w:t>
            </w:r>
            <w:r w:rsidRPr="004406FE">
              <w:rPr>
                <w:color w:val="000000" w:themeColor="text1"/>
                <w:sz w:val="22"/>
                <w:szCs w:val="22"/>
                <w:vertAlign w:val="superscript"/>
              </w:rPr>
              <w:t>2</w:t>
            </w:r>
            <w:r>
              <w:rPr>
                <w:color w:val="000000" w:themeColor="text1"/>
                <w:sz w:val="22"/>
                <w:szCs w:val="22"/>
              </w:rPr>
              <w:t>= 94-95%, p-value not given, N=160.</w:t>
            </w:r>
          </w:p>
        </w:tc>
        <w:tc>
          <w:tcPr>
            <w:tcW w:w="1166" w:type="dxa"/>
            <w:shd w:val="clear" w:color="auto" w:fill="auto"/>
          </w:tcPr>
          <w:p w:rsidR="00E44442" w:rsidRPr="004406FE" w:rsidRDefault="00332472" w:rsidP="008F3BF5">
            <w:pPr>
              <w:rPr>
                <w:color w:val="000000" w:themeColor="text1"/>
              </w:rPr>
            </w:pPr>
            <w:r w:rsidRPr="004406FE">
              <w:rPr>
                <w:color w:val="000000" w:themeColor="text1"/>
              </w:rPr>
              <w:lastRenderedPageBreak/>
              <w:fldChar w:fldCharType="begin"/>
            </w:r>
            <w:r w:rsidR="008F3BF5">
              <w:rPr>
                <w:color w:val="000000" w:themeColor="text1"/>
              </w:rPr>
              <w:instrText xml:space="preserve"> ADDIN EN.CITE &lt;EndNote&gt;&lt;Cite&gt;&lt;Author&gt;Wood&lt;/Author&gt;&lt;Year&gt;1979&lt;/Year&gt;&lt;RecNum&gt;4888&lt;/RecNum&gt;&lt;DisplayText&gt;[9]&lt;/DisplayText&gt;&lt;record&gt;&lt;rec-number&gt;4888&lt;/rec-number&gt;&lt;foreign-keys&gt;&lt;key app="EN" db-id="ps0fdrefmf0f58eaeevp0eph0t29dtx9wetr"&gt;4888&lt;/key&gt;&lt;/foreign-keys&gt;&lt;ref-type name="Journal Article"&gt;17&lt;/ref-type&gt;&lt;contributors&gt;&lt;authors&gt;&lt;author&gt; J. R. Wood&lt;/author&gt;&lt;author&gt;S. L. Poe&lt;/author&gt;&lt;author&gt;N. C. Leppla&lt;/author&gt;&lt;/authors&gt;&lt;/contributors&gt;&lt;titles&gt;&lt;title&gt;Winter survival of fall armyworm pupae in Florida&lt;/title&gt;&lt;secondary-title&gt;Environmental entomology&lt;/secondary-title&gt;&lt;/titles&gt;&lt;periodical&gt;&lt;full-title&gt;Environmental Entomology&lt;/full-title&gt;&lt;/periodical&gt;&lt;pages&gt;249-252&lt;/pages&gt;&lt;volume&gt;8&lt;/volume&gt;&lt;number&gt;2&lt;/number&gt;&lt;dates&gt;&lt;year&gt;1979&lt;/year&gt;&lt;/dates&gt;&lt;urls&gt;&lt;/urls&gt;&lt;/record&gt;&lt;/Cite&gt;&lt;/EndNote&gt;</w:instrText>
            </w:r>
            <w:r w:rsidRPr="004406FE">
              <w:rPr>
                <w:color w:val="000000" w:themeColor="text1"/>
              </w:rPr>
              <w:fldChar w:fldCharType="separate"/>
            </w:r>
            <w:r w:rsidR="008F3BF5">
              <w:rPr>
                <w:noProof/>
                <w:color w:val="000000" w:themeColor="text1"/>
              </w:rPr>
              <w:t>[9]</w:t>
            </w:r>
            <w:r w:rsidRPr="004406FE">
              <w:rPr>
                <w:color w:val="000000" w:themeColor="text1"/>
              </w:rPr>
              <w:fldChar w:fldCharType="end"/>
            </w:r>
          </w:p>
        </w:tc>
      </w:tr>
      <w:tr w:rsidR="00EC6834" w:rsidRPr="007F374B" w:rsidTr="00A67DA5">
        <w:tc>
          <w:tcPr>
            <w:tcW w:w="1384" w:type="dxa"/>
            <w:shd w:val="clear" w:color="auto" w:fill="D9D9D9" w:themeFill="background1" w:themeFillShade="D9"/>
          </w:tcPr>
          <w:p w:rsidR="00EC6834" w:rsidRPr="002A2086" w:rsidRDefault="00EC6834" w:rsidP="006670C2">
            <w:r w:rsidRPr="00D73D7A">
              <w:lastRenderedPageBreak/>
              <w:t>Air temperature (10-40</w:t>
            </w:r>
            <w:r w:rsidRPr="00D73D7A">
              <w:rPr>
                <w:rFonts w:cstheme="minorHAnsi"/>
              </w:rPr>
              <w:t>°</w:t>
            </w:r>
            <w:r w:rsidRPr="00D73D7A">
              <w:t>C)</w:t>
            </w:r>
          </w:p>
        </w:tc>
        <w:tc>
          <w:tcPr>
            <w:tcW w:w="1701" w:type="dxa"/>
            <w:shd w:val="clear" w:color="auto" w:fill="D9D9D9" w:themeFill="background1" w:themeFillShade="D9"/>
          </w:tcPr>
          <w:p w:rsidR="00EC6834" w:rsidRPr="002A2086" w:rsidRDefault="00EC6834" w:rsidP="006670C2">
            <w:r w:rsidRPr="00D73D7A">
              <w:t xml:space="preserve">Pupal survival to </w:t>
            </w:r>
            <w:proofErr w:type="spellStart"/>
            <w:r w:rsidRPr="00D73D7A">
              <w:t>eclosion</w:t>
            </w:r>
            <w:proofErr w:type="spellEnd"/>
          </w:p>
        </w:tc>
        <w:tc>
          <w:tcPr>
            <w:tcW w:w="3544" w:type="dxa"/>
            <w:shd w:val="clear" w:color="auto" w:fill="D9D9D9" w:themeFill="background1" w:themeFillShade="D9"/>
          </w:tcPr>
          <w:p w:rsidR="00EC6834" w:rsidRPr="002A2086" w:rsidRDefault="00EC6834" w:rsidP="006670C2">
            <w:r w:rsidRPr="00D73D7A">
              <w:t xml:space="preserve">Hump-shaped relationship with temperature, with </w:t>
            </w:r>
            <w:proofErr w:type="spellStart"/>
            <w:r w:rsidRPr="00D73D7A">
              <w:t>eclosion</w:t>
            </w:r>
            <w:proofErr w:type="spellEnd"/>
            <w:r w:rsidRPr="00D73D7A">
              <w:t xml:space="preserve"> highest between 20-35</w:t>
            </w:r>
            <w:r w:rsidRPr="00D73D7A">
              <w:rPr>
                <w:rFonts w:cstheme="minorHAnsi"/>
              </w:rPr>
              <w:t>°</w:t>
            </w:r>
            <w:r w:rsidRPr="00D73D7A">
              <w:t>C.</w:t>
            </w:r>
            <w:r>
              <w:t xml:space="preserve"> </w:t>
            </w:r>
            <w:r w:rsidRPr="00D73D7A">
              <w:t>No survival outside 15-35</w:t>
            </w:r>
            <w:r w:rsidRPr="00D73D7A">
              <w:rPr>
                <w:rFonts w:cstheme="minorHAnsi"/>
              </w:rPr>
              <w:t>°</w:t>
            </w:r>
            <w:r w:rsidRPr="00D73D7A">
              <w:t xml:space="preserve">C. </w:t>
            </w:r>
          </w:p>
        </w:tc>
        <w:tc>
          <w:tcPr>
            <w:tcW w:w="6379" w:type="dxa"/>
            <w:shd w:val="clear" w:color="auto" w:fill="D9D9D9" w:themeFill="background1" w:themeFillShade="D9"/>
          </w:tcPr>
          <w:p w:rsidR="00EC6834" w:rsidRPr="002A2086" w:rsidRDefault="00EC6834" w:rsidP="006670C2">
            <w:r w:rsidRPr="00D73D7A">
              <w:t xml:space="preserve">Lab study. No </w:t>
            </w:r>
            <w:proofErr w:type="spellStart"/>
            <w:r w:rsidRPr="00D73D7A">
              <w:t>eclosion</w:t>
            </w:r>
            <w:proofErr w:type="spellEnd"/>
            <w:r w:rsidRPr="00D73D7A">
              <w:t xml:space="preserve"> below 15</w:t>
            </w:r>
            <w:r w:rsidRPr="00D73D7A">
              <w:rPr>
                <w:rFonts w:cstheme="minorHAnsi"/>
              </w:rPr>
              <w:t xml:space="preserve">°C, </w:t>
            </w:r>
            <w:r w:rsidRPr="00D73D7A">
              <w:t xml:space="preserve">65-85% </w:t>
            </w:r>
            <w:proofErr w:type="spellStart"/>
            <w:r w:rsidRPr="00D73D7A">
              <w:t>eclosion</w:t>
            </w:r>
            <w:proofErr w:type="spellEnd"/>
            <w:r w:rsidRPr="00D73D7A">
              <w:t xml:space="preserve"> at 15</w:t>
            </w:r>
            <w:r w:rsidRPr="00D73D7A">
              <w:rPr>
                <w:rFonts w:cstheme="minorHAnsi"/>
              </w:rPr>
              <w:t>°</w:t>
            </w:r>
            <w:r w:rsidRPr="00D73D7A">
              <w:t xml:space="preserve">C, 90% </w:t>
            </w:r>
            <w:proofErr w:type="spellStart"/>
            <w:r w:rsidRPr="00D73D7A">
              <w:t>eclosion</w:t>
            </w:r>
            <w:proofErr w:type="spellEnd"/>
            <w:r w:rsidRPr="00D73D7A">
              <w:t xml:space="preserve"> at 20-35</w:t>
            </w:r>
            <w:r w:rsidRPr="00D73D7A">
              <w:rPr>
                <w:rFonts w:cstheme="minorHAnsi"/>
              </w:rPr>
              <w:t>°</w:t>
            </w:r>
            <w:r w:rsidRPr="00D73D7A">
              <w:t xml:space="preserve">C for males and 70-90% for females, no </w:t>
            </w:r>
            <w:proofErr w:type="spellStart"/>
            <w:r w:rsidRPr="00D73D7A">
              <w:t>eclosion</w:t>
            </w:r>
            <w:proofErr w:type="spellEnd"/>
            <w:r w:rsidRPr="00D73D7A">
              <w:t xml:space="preserve"> above 40</w:t>
            </w:r>
            <w:r w:rsidRPr="00D73D7A">
              <w:rPr>
                <w:rFonts w:cstheme="minorHAnsi"/>
              </w:rPr>
              <w:t>°</w:t>
            </w:r>
            <w:r w:rsidRPr="00D73D7A">
              <w:t>C.</w:t>
            </w:r>
            <w:r>
              <w:t>N=180.</w:t>
            </w:r>
          </w:p>
        </w:tc>
        <w:tc>
          <w:tcPr>
            <w:tcW w:w="1166" w:type="dxa"/>
            <w:shd w:val="clear" w:color="auto" w:fill="D9D9D9" w:themeFill="background1" w:themeFillShade="D9"/>
          </w:tcPr>
          <w:p w:rsidR="00EC6834" w:rsidRPr="002A2086" w:rsidRDefault="00332472" w:rsidP="008F3BF5">
            <w:r w:rsidRPr="00D73D7A">
              <w:fldChar w:fldCharType="begin"/>
            </w:r>
            <w:r w:rsidR="008F3BF5">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D73D7A">
              <w:fldChar w:fldCharType="separate"/>
            </w:r>
            <w:r w:rsidR="008F3BF5">
              <w:rPr>
                <w:noProof/>
              </w:rPr>
              <w:t>[8]</w:t>
            </w:r>
            <w:r w:rsidRPr="00D73D7A">
              <w:fldChar w:fldCharType="end"/>
            </w:r>
          </w:p>
        </w:tc>
      </w:tr>
      <w:tr w:rsidR="00B92A6F" w:rsidRPr="007F374B" w:rsidTr="00A67DA5">
        <w:tc>
          <w:tcPr>
            <w:tcW w:w="1384" w:type="dxa"/>
            <w:shd w:val="clear" w:color="auto" w:fill="D9D9D9" w:themeFill="background1" w:themeFillShade="D9"/>
          </w:tcPr>
          <w:p w:rsidR="00B92A6F" w:rsidRPr="00095F20" w:rsidRDefault="00B92A6F" w:rsidP="006670C2">
            <w:r>
              <w:t>Air t</w:t>
            </w:r>
            <w:r w:rsidRPr="00FF3E30">
              <w:t>emperature (18-32</w:t>
            </w:r>
            <w:r w:rsidRPr="00FF3E30">
              <w:rPr>
                <w:rFonts w:cstheme="minorHAnsi"/>
              </w:rPr>
              <w:t>°</w:t>
            </w:r>
            <w:r w:rsidRPr="00FF3E30">
              <w:t>C)</w:t>
            </w:r>
          </w:p>
        </w:tc>
        <w:tc>
          <w:tcPr>
            <w:tcW w:w="1701" w:type="dxa"/>
            <w:shd w:val="clear" w:color="auto" w:fill="D9D9D9" w:themeFill="background1" w:themeFillShade="D9"/>
          </w:tcPr>
          <w:p w:rsidR="00B92A6F" w:rsidRPr="00095F20" w:rsidRDefault="00B92A6F" w:rsidP="006670C2">
            <w:r w:rsidRPr="00FF3E30">
              <w:t xml:space="preserve">Pupal survival until </w:t>
            </w:r>
            <w:proofErr w:type="spellStart"/>
            <w:r>
              <w:t>eclosion</w:t>
            </w:r>
            <w:proofErr w:type="spellEnd"/>
          </w:p>
        </w:tc>
        <w:tc>
          <w:tcPr>
            <w:tcW w:w="3544" w:type="dxa"/>
            <w:shd w:val="clear" w:color="auto" w:fill="D9D9D9" w:themeFill="background1" w:themeFillShade="D9"/>
          </w:tcPr>
          <w:p w:rsidR="00B92A6F" w:rsidRPr="00095F20" w:rsidRDefault="00B92A6F" w:rsidP="006670C2">
            <w:r w:rsidRPr="00FF3E30">
              <w:t>Suggestion of hump-shaped relationship with temperature, with survival greatest at 25</w:t>
            </w:r>
            <w:r w:rsidRPr="00FF3E30">
              <w:rPr>
                <w:rFonts w:cstheme="minorHAnsi"/>
              </w:rPr>
              <w:t>°</w:t>
            </w:r>
            <w:r w:rsidRPr="00FF3E30">
              <w:t>C.</w:t>
            </w:r>
          </w:p>
        </w:tc>
        <w:tc>
          <w:tcPr>
            <w:tcW w:w="6379" w:type="dxa"/>
            <w:shd w:val="clear" w:color="auto" w:fill="D9D9D9" w:themeFill="background1" w:themeFillShade="D9"/>
          </w:tcPr>
          <w:p w:rsidR="00B92A6F" w:rsidRPr="00095F20" w:rsidRDefault="00B92A6F" w:rsidP="006670C2">
            <w:r w:rsidRPr="00FF3E30">
              <w:t>Lab study. Under constant temperatures mean pupal survival from different biotypes and populations was 81.1-84.3% at 18</w:t>
            </w:r>
            <w:r w:rsidRPr="00FF3E30">
              <w:rPr>
                <w:rFonts w:cstheme="minorHAnsi"/>
              </w:rPr>
              <w:t>°</w:t>
            </w:r>
            <w:r w:rsidRPr="00FF3E30">
              <w:t>C, 92.5-96.5% at 25</w:t>
            </w:r>
            <w:r w:rsidRPr="00FF3E30">
              <w:rPr>
                <w:rFonts w:cstheme="minorHAnsi"/>
              </w:rPr>
              <w:t>°</w:t>
            </w:r>
            <w:r w:rsidRPr="00FF3E30">
              <w:t>C, 71.6-91.9% at 32</w:t>
            </w:r>
            <w:r w:rsidRPr="00FF3E30">
              <w:rPr>
                <w:rFonts w:cstheme="minorHAnsi"/>
              </w:rPr>
              <w:t>°</w:t>
            </w:r>
            <w:r w:rsidRPr="00FF3E30">
              <w:t xml:space="preserve">C. </w:t>
            </w:r>
            <w:r w:rsidRPr="00111155">
              <w:t>Survival at 25</w:t>
            </w:r>
            <w:r w:rsidRPr="00111155">
              <w:rPr>
                <w:rFonts w:cstheme="minorHAnsi"/>
              </w:rPr>
              <w:t>°</w:t>
            </w:r>
            <w:r w:rsidRPr="00111155">
              <w:t xml:space="preserve">C significantly higher than at the other temperatures </w:t>
            </w:r>
            <w:r>
              <w:t xml:space="preserve">for </w:t>
            </w:r>
            <w:r w:rsidRPr="00FF3E30">
              <w:t xml:space="preserve">one population, using Tukey’s HSD test, p&lt;0.05. </w:t>
            </w:r>
            <w:r>
              <w:t>N&lt;150.</w:t>
            </w:r>
          </w:p>
        </w:tc>
        <w:tc>
          <w:tcPr>
            <w:tcW w:w="1166" w:type="dxa"/>
            <w:shd w:val="clear" w:color="auto" w:fill="D9D9D9" w:themeFill="background1" w:themeFillShade="D9"/>
          </w:tcPr>
          <w:p w:rsidR="00B92A6F" w:rsidRPr="00095F20" w:rsidRDefault="00332472" w:rsidP="008F3BF5">
            <w:r w:rsidRPr="00FF3E30">
              <w:fldChar w:fldCharType="begin"/>
            </w:r>
            <w:r w:rsidR="008F3BF5">
              <w:instrText xml:space="preserve"> ADDIN EN.CITE &lt;EndNote&gt;&lt;Cite&gt;&lt;Author&gt;Busato&lt;/Author&gt;&lt;Year&gt;2005&lt;/Year&gt;&lt;RecNum&gt;4873&lt;/RecNum&gt;&lt;DisplayText&gt;[2]&lt;/DisplayText&gt;&lt;record&gt;&lt;rec-number&gt;4873&lt;/rec-number&gt;&lt;foreign-keys&gt;&lt;key app="EN" db-id="ps0fdrefmf0f58eaeevp0eph0t29dtx9wetr"&gt;4873&lt;/key&gt;&lt;/foreign-keys&gt;&lt;ref-type name="Journal Article"&gt;17&lt;/ref-type&gt;&lt;contributors&gt;&lt;authors&gt;&lt;author&gt;Busato, Gustavo Rossato&lt;/author&gt;&lt;author&gt;Grützmacher, Anderson Dionei&lt;/author&gt;&lt;author&gt;Garcia, Mauro Silveira&lt;/author&gt;&lt;author&gt;Giolo, Fabrizio Pinheiro&lt;/author&gt;&lt;author&gt;Zotti, Moisés João&lt;/author&gt;&lt;author&gt;Bandeira, Juliana de Magalhães&lt;/author&gt;&lt;/authors&gt;&lt;/contributors&gt;&lt;titles&gt;&lt;title&gt;Exigências térmicas e estimativa do número de gerações dos biótipos &amp;quot;milho&amp;quot; e &amp;quot;arroz&amp;quot; de Spodoptera frugiperda&lt;/title&gt;&lt;secondary-title&gt;Pesquisa Agropecuária Brasileira&lt;/secondary-title&gt;&lt;/titles&gt;&lt;periodical&gt;&lt;full-title&gt;Pesquisa Agropecuária Brasileira&lt;/full-title&gt;&lt;/periodical&gt;&lt;pages&gt;329-335&lt;/pages&gt;&lt;volume&gt;40&lt;/volume&gt;&lt;dates&gt;&lt;year&gt;2005&lt;/year&gt;&lt;/dates&gt;&lt;isbn&gt;0100-204X&lt;/isbn&gt;&lt;urls&gt;&lt;related-urls&gt;&lt;url&gt;http://www.scielo.br/scielo.php?script=sci_arttext&amp;amp;pid=S0100-204X2005000400003&amp;amp;nrm=iso&lt;/url&gt;&lt;/related-urls&gt;&lt;/urls&gt;&lt;/record&gt;&lt;/Cite&gt;&lt;/EndNote&gt;</w:instrText>
            </w:r>
            <w:r w:rsidRPr="00FF3E30">
              <w:fldChar w:fldCharType="separate"/>
            </w:r>
            <w:r w:rsidR="00F8520E">
              <w:rPr>
                <w:noProof/>
              </w:rPr>
              <w:t>[2]</w:t>
            </w:r>
            <w:r w:rsidRPr="00FF3E30">
              <w:fldChar w:fldCharType="end"/>
            </w:r>
          </w:p>
        </w:tc>
      </w:tr>
      <w:tr w:rsidR="00B92A6F" w:rsidRPr="007F374B" w:rsidTr="00A67DA5">
        <w:tc>
          <w:tcPr>
            <w:tcW w:w="1384" w:type="dxa"/>
            <w:shd w:val="clear" w:color="auto" w:fill="auto"/>
          </w:tcPr>
          <w:p w:rsidR="00B92A6F" w:rsidRPr="00F36070" w:rsidRDefault="00B92A6F" w:rsidP="006670C2">
            <w:pPr>
              <w:rPr>
                <w:color w:val="000000" w:themeColor="text1"/>
              </w:rPr>
            </w:pPr>
            <w:r>
              <w:t>Air temperature (25</w:t>
            </w:r>
            <w:r w:rsidRPr="00656335">
              <w:rPr>
                <w:rFonts w:cstheme="minorHAnsi"/>
              </w:rPr>
              <w:t>°</w:t>
            </w:r>
            <w:r w:rsidRPr="00656335">
              <w:t>C)</w:t>
            </w:r>
          </w:p>
        </w:tc>
        <w:tc>
          <w:tcPr>
            <w:tcW w:w="1701" w:type="dxa"/>
            <w:shd w:val="clear" w:color="auto" w:fill="auto"/>
          </w:tcPr>
          <w:p w:rsidR="00B92A6F" w:rsidRPr="00F36070" w:rsidRDefault="00B92A6F" w:rsidP="006670C2">
            <w:pPr>
              <w:rPr>
                <w:color w:val="000000" w:themeColor="text1"/>
              </w:rPr>
            </w:pPr>
            <w:r>
              <w:rPr>
                <w:color w:val="000000" w:themeColor="text1"/>
              </w:rPr>
              <w:t>Weight at pupation</w:t>
            </w:r>
          </w:p>
        </w:tc>
        <w:tc>
          <w:tcPr>
            <w:tcW w:w="3544" w:type="dxa"/>
            <w:shd w:val="clear" w:color="auto" w:fill="auto"/>
          </w:tcPr>
          <w:p w:rsidR="00B92A6F" w:rsidRPr="00F36070" w:rsidRDefault="00B92A6F" w:rsidP="006670C2">
            <w:pPr>
              <w:rPr>
                <w:color w:val="000000" w:themeColor="text1"/>
              </w:rPr>
            </w:pPr>
            <w:r>
              <w:rPr>
                <w:color w:val="000000" w:themeColor="text1"/>
              </w:rPr>
              <w:t>0.156-0.215g (on soy-bean diet)</w:t>
            </w:r>
          </w:p>
        </w:tc>
        <w:tc>
          <w:tcPr>
            <w:tcW w:w="6379" w:type="dxa"/>
            <w:shd w:val="clear" w:color="auto" w:fill="auto"/>
          </w:tcPr>
          <w:p w:rsidR="00B92A6F" w:rsidRPr="00F10ECF" w:rsidRDefault="00B92A6F" w:rsidP="006670C2">
            <w:pPr>
              <w:rPr>
                <w:color w:val="000000" w:themeColor="text1"/>
              </w:rPr>
            </w:pPr>
            <w:r>
              <w:rPr>
                <w:color w:val="000000" w:themeColor="text1"/>
              </w:rPr>
              <w:t xml:space="preserve">Lab study. </w:t>
            </w:r>
            <w:r w:rsidRPr="00656335">
              <w:t>Under constant</w:t>
            </w:r>
            <w:r>
              <w:t xml:space="preserve"> 25</w:t>
            </w:r>
            <w:r w:rsidRPr="00656335">
              <w:rPr>
                <w:rFonts w:cstheme="minorHAnsi"/>
              </w:rPr>
              <w:t>°</w:t>
            </w:r>
            <w:r w:rsidRPr="00656335">
              <w:t>C</w:t>
            </w:r>
            <w:r>
              <w:t xml:space="preserve"> temperature</w:t>
            </w:r>
            <w:r w:rsidRPr="00656335">
              <w:t xml:space="preserve"> mean </w:t>
            </w:r>
            <w:r>
              <w:t xml:space="preserve">pupal weight from different </w:t>
            </w:r>
            <w:r w:rsidRPr="00656335">
              <w:t>populations</w:t>
            </w:r>
            <w:r>
              <w:t xml:space="preserve"> was 0.156-0.215g. N=250.</w:t>
            </w:r>
          </w:p>
        </w:tc>
        <w:tc>
          <w:tcPr>
            <w:tcW w:w="1166" w:type="dxa"/>
            <w:shd w:val="clear" w:color="auto" w:fill="auto"/>
          </w:tcPr>
          <w:p w:rsidR="00B92A6F" w:rsidRPr="00F36070" w:rsidRDefault="00332472" w:rsidP="008F3BF5">
            <w:pPr>
              <w:rPr>
                <w:color w:val="000000" w:themeColor="text1"/>
              </w:rPr>
            </w:pPr>
            <w:r>
              <w:rPr>
                <w:color w:val="000000" w:themeColor="text1"/>
              </w:rPr>
              <w:fldChar w:fldCharType="begin"/>
            </w:r>
            <w:r w:rsidR="008F3BF5">
              <w:rPr>
                <w:color w:val="000000" w:themeColor="text1"/>
              </w:rPr>
              <w:instrText xml:space="preserve"> ADDIN EN.CITE &lt;EndNote&gt;&lt;Cite&gt;&lt;Author&gt;Lopez-Edwards&lt;/Author&gt;&lt;Year&gt;1999&lt;/Year&gt;&lt;RecNum&gt;4879&lt;/RecNum&gt;&lt;DisplayText&gt;[7]&lt;/DisplayText&gt;&lt;record&gt;&lt;rec-number&gt;4879&lt;/rec-number&gt;&lt;foreign-keys&gt;&lt;key app="EN" db-id="ps0fdrefmf0f58eaeevp0eph0t29dtx9wetr"&gt;4879&lt;/key&gt;&lt;/foreign-keys&gt;&lt;ref-type name="Journal Article"&gt;17&lt;/ref-type&gt;&lt;contributors&gt;&lt;authors&gt;&lt;author&gt;Marilu Lopez-Edwards&lt;/author&gt;&lt;author&gt;Jose Luis Hernandez-Mendoza&lt;/author&gt;&lt;author&gt;Alfonso Pescador-Rubio&lt;/author&gt;&lt;author&gt;Jaime Molina-Ochoa&lt;/author&gt;&lt;author&gt;Roberto Lezama-Gutierrez&lt;/author&gt;&lt;author&gt;J. J. Hamm&lt;/author&gt;&lt;author&gt;B. R. Wiseman&lt;/author&gt;&lt;/authors&gt;&lt;/contributors&gt;&lt;titles&gt;&lt;title&gt;Biological Differences Between Five Populations of Fall Armyworm (Lepidoptera: Noctuidae) Collected from Corn in Mexico&lt;/title&gt;&lt;secondary-title&gt;Florida Entomologist&lt;/secondary-title&gt;&lt;/titles&gt;&lt;periodical&gt;&lt;full-title&gt;Florida Entomologist&lt;/full-title&gt;&lt;/periodical&gt;&lt;pages&gt;254-262&lt;/pages&gt;&lt;volume&gt;82&lt;/volume&gt;&lt;number&gt;2&lt;/number&gt;&lt;dates&gt;&lt;year&gt;1999&lt;/year&gt;&lt;/dates&gt;&lt;urls&gt;&lt;/urls&gt;&lt;/record&gt;&lt;/Cite&gt;&lt;/EndNote&gt;</w:instrText>
            </w:r>
            <w:r>
              <w:rPr>
                <w:color w:val="000000" w:themeColor="text1"/>
              </w:rPr>
              <w:fldChar w:fldCharType="separate"/>
            </w:r>
            <w:r w:rsidR="008F3BF5">
              <w:rPr>
                <w:noProof/>
                <w:color w:val="000000" w:themeColor="text1"/>
              </w:rPr>
              <w:t>[7]</w:t>
            </w:r>
            <w:r>
              <w:rPr>
                <w:color w:val="000000" w:themeColor="text1"/>
              </w:rPr>
              <w:fldChar w:fldCharType="end"/>
            </w:r>
          </w:p>
        </w:tc>
      </w:tr>
      <w:tr w:rsidR="00B92A6F" w:rsidRPr="007F374B" w:rsidTr="00A67DA5">
        <w:tc>
          <w:tcPr>
            <w:tcW w:w="1384" w:type="dxa"/>
            <w:shd w:val="clear" w:color="auto" w:fill="auto"/>
          </w:tcPr>
          <w:p w:rsidR="00B92A6F" w:rsidRPr="00656335" w:rsidRDefault="00B92A6F" w:rsidP="006670C2">
            <w:r>
              <w:rPr>
                <w:color w:val="000000" w:themeColor="text1"/>
              </w:rPr>
              <w:t>Air temperature (28.9-33.5</w:t>
            </w:r>
            <w:r w:rsidRPr="00656335">
              <w:rPr>
                <w:rFonts w:cstheme="minorHAnsi"/>
              </w:rPr>
              <w:t>°</w:t>
            </w:r>
            <w:r>
              <w:rPr>
                <w:color w:val="000000" w:themeColor="text1"/>
              </w:rPr>
              <w:t>C)</w:t>
            </w:r>
          </w:p>
        </w:tc>
        <w:tc>
          <w:tcPr>
            <w:tcW w:w="1701" w:type="dxa"/>
            <w:shd w:val="clear" w:color="auto" w:fill="auto"/>
          </w:tcPr>
          <w:p w:rsidR="00B92A6F" w:rsidRPr="00656335" w:rsidRDefault="00B92A6F" w:rsidP="006670C2">
            <w:r>
              <w:rPr>
                <w:color w:val="000000" w:themeColor="text1"/>
              </w:rPr>
              <w:t>Weight at pupation</w:t>
            </w:r>
          </w:p>
        </w:tc>
        <w:tc>
          <w:tcPr>
            <w:tcW w:w="3544" w:type="dxa"/>
            <w:shd w:val="clear" w:color="auto" w:fill="auto"/>
          </w:tcPr>
          <w:p w:rsidR="00B92A6F" w:rsidRPr="00656335" w:rsidRDefault="00B92A6F" w:rsidP="006670C2">
            <w:r>
              <w:rPr>
                <w:color w:val="000000" w:themeColor="text1"/>
              </w:rPr>
              <w:t>No effect of temperature (on soy-bean diet).</w:t>
            </w:r>
          </w:p>
        </w:tc>
        <w:tc>
          <w:tcPr>
            <w:tcW w:w="6379" w:type="dxa"/>
            <w:shd w:val="clear" w:color="auto" w:fill="auto"/>
          </w:tcPr>
          <w:p w:rsidR="00B92A6F" w:rsidRDefault="00B92A6F" w:rsidP="006670C2">
            <w:pPr>
              <w:rPr>
                <w:color w:val="000000" w:themeColor="text1"/>
              </w:rPr>
            </w:pPr>
            <w:r>
              <w:rPr>
                <w:color w:val="000000" w:themeColor="text1"/>
              </w:rPr>
              <w:t xml:space="preserve">Lab </w:t>
            </w:r>
            <w:r w:rsidRPr="00384EB4">
              <w:rPr>
                <w:color w:val="000000" w:themeColor="text1"/>
              </w:rPr>
              <w:t>study. Under constant temperatures, mean pupal weight was 0.186g at 28.9</w:t>
            </w:r>
            <w:r w:rsidRPr="00384EB4">
              <w:rPr>
                <w:rFonts w:cstheme="minorHAnsi"/>
              </w:rPr>
              <w:t>°</w:t>
            </w:r>
            <w:r w:rsidRPr="00384EB4">
              <w:rPr>
                <w:color w:val="000000" w:themeColor="text1"/>
              </w:rPr>
              <w:t>C, and 0.188g at 33.5</w:t>
            </w:r>
            <w:r w:rsidRPr="00384EB4">
              <w:rPr>
                <w:rFonts w:cstheme="minorHAnsi"/>
              </w:rPr>
              <w:t>°</w:t>
            </w:r>
            <w:r w:rsidRPr="00384EB4">
              <w:rPr>
                <w:color w:val="000000" w:themeColor="text1"/>
              </w:rPr>
              <w:t>C. GLMM, p=0.7714, N=240</w:t>
            </w:r>
            <w:r>
              <w:rPr>
                <w:color w:val="000000" w:themeColor="text1"/>
              </w:rPr>
              <w:t>.</w:t>
            </w:r>
          </w:p>
          <w:p w:rsidR="00B92A6F" w:rsidRPr="00656335" w:rsidRDefault="00B92A6F" w:rsidP="006670C2"/>
        </w:tc>
        <w:tc>
          <w:tcPr>
            <w:tcW w:w="1166" w:type="dxa"/>
            <w:shd w:val="clear" w:color="auto" w:fill="auto"/>
          </w:tcPr>
          <w:p w:rsidR="00B92A6F" w:rsidRPr="00656335" w:rsidRDefault="00332472" w:rsidP="008F3BF5">
            <w:r>
              <w:rPr>
                <w:color w:val="000000" w:themeColor="text1"/>
              </w:rPr>
              <w:fldChar w:fldCharType="begin"/>
            </w:r>
            <w:r w:rsidR="008F3BF5">
              <w:rPr>
                <w:color w:val="000000" w:themeColor="text1"/>
              </w:rPr>
              <w:instrText xml:space="preserve"> ADDIN EN.CITE &lt;EndNote&gt;&lt;Cite&gt;&lt;Author&gt;Elderd&lt;/Author&gt;&lt;Year&gt;2014&lt;/Year&gt;&lt;RecNum&gt;4874&lt;/RecNum&gt;&lt;DisplayText&gt;[5]&lt;/DisplayText&gt;&lt;record&gt;&lt;rec-number&gt;4874&lt;/rec-number&gt;&lt;foreign-keys&gt;&lt;key app="EN" db-id="ps0fdrefmf0f58eaeevp0eph0t29dtx9wetr"&gt;4874&lt;/key&gt;&lt;/foreign-keys&gt;&lt;ref-type name="Journal Article"&gt;17&lt;/ref-type&gt;&lt;contributors&gt;&lt;authors&gt;&lt;author&gt;Elderd, Bret D.&lt;/author&gt;&lt;author&gt;Reilly, James R.&lt;/author&gt;&lt;/authors&gt;&lt;/contributors&gt;&lt;titles&gt;&lt;title&gt;Warmer temperatures increase disease transmission and outbreak intensity in a host–pathogen system&lt;/title&gt;&lt;secondary-title&gt;Journal of Animal Ecology&lt;/secondary-title&gt;&lt;/titles&gt;&lt;periodical&gt;&lt;full-title&gt;Journal of Animal Ecology&lt;/full-title&gt;&lt;abbr-1&gt;J. Anim. Ecol.&lt;/abbr-1&gt;&lt;/periodical&gt;&lt;pages&gt;838-849&lt;/pages&gt;&lt;volume&gt;83&lt;/volume&gt;&lt;number&gt;4&lt;/number&gt;&lt;keywords&gt;&lt;keyword&gt;baculovirus&lt;/keyword&gt;&lt;keyword&gt;climate change&lt;/keyword&gt;&lt;keyword&gt;epizootics&lt;/keyword&gt;&lt;keyword&gt;fall armyworm&lt;/keyword&gt;&lt;keyword&gt;Spodoptera frugiperda&lt;/keyword&gt;&lt;keyword&gt;variability in transmission rate&lt;/keyword&gt;&lt;/keywords&gt;&lt;dates&gt;&lt;year&gt;2014&lt;/year&gt;&lt;/dates&gt;&lt;isbn&gt;1365-2656&lt;/isbn&gt;&lt;urls&gt;&lt;related-urls&gt;&lt;url&gt;http://dx.doi.org/10.1111/1365-2656.12180&lt;/url&gt;&lt;url&gt;http://onlinelibrary.wiley.com/doi/10.1111/1365-2656.12180/abstract&lt;/url&gt;&lt;/related-urls&gt;&lt;/urls&gt;&lt;electronic-resource-num&gt;10.1111/1365-2656.12180&lt;/electronic-resource-num&gt;&lt;/record&gt;&lt;/Cite&gt;&lt;/EndNote&gt;</w:instrText>
            </w:r>
            <w:r>
              <w:rPr>
                <w:color w:val="000000" w:themeColor="text1"/>
              </w:rPr>
              <w:fldChar w:fldCharType="separate"/>
            </w:r>
            <w:r w:rsidR="008F3BF5">
              <w:rPr>
                <w:noProof/>
                <w:color w:val="000000" w:themeColor="text1"/>
              </w:rPr>
              <w:t>[5]</w:t>
            </w:r>
            <w:r>
              <w:rPr>
                <w:color w:val="000000" w:themeColor="text1"/>
              </w:rPr>
              <w:fldChar w:fldCharType="end"/>
            </w:r>
          </w:p>
        </w:tc>
      </w:tr>
      <w:tr w:rsidR="00E44442" w:rsidRPr="007F374B" w:rsidTr="00A67DA5">
        <w:tc>
          <w:tcPr>
            <w:tcW w:w="1384" w:type="dxa"/>
            <w:shd w:val="clear" w:color="auto" w:fill="auto"/>
          </w:tcPr>
          <w:p w:rsidR="00E44442" w:rsidRPr="00534833" w:rsidRDefault="00E44442" w:rsidP="00B42A6E">
            <w:r>
              <w:t>Air temperature (21</w:t>
            </w:r>
            <w:r>
              <w:rPr>
                <w:rFonts w:cstheme="minorHAnsi"/>
              </w:rPr>
              <w:t>°C</w:t>
            </w:r>
            <w:r>
              <w:t>, 25</w:t>
            </w:r>
            <w:r>
              <w:rPr>
                <w:rFonts w:cstheme="minorHAnsi"/>
              </w:rPr>
              <w:t>°C</w:t>
            </w:r>
            <w:r>
              <w:t>, 30</w:t>
            </w:r>
            <w:r>
              <w:rPr>
                <w:rFonts w:cstheme="minorHAnsi"/>
              </w:rPr>
              <w:t>°C</w:t>
            </w:r>
            <w:r>
              <w:t>)</w:t>
            </w:r>
          </w:p>
        </w:tc>
        <w:tc>
          <w:tcPr>
            <w:tcW w:w="1701" w:type="dxa"/>
            <w:shd w:val="clear" w:color="auto" w:fill="auto"/>
          </w:tcPr>
          <w:p w:rsidR="00E44442" w:rsidRPr="00534833" w:rsidRDefault="00E44442" w:rsidP="00B42A6E">
            <w:r>
              <w:t>Pre-ovipositional period</w:t>
            </w:r>
          </w:p>
        </w:tc>
        <w:tc>
          <w:tcPr>
            <w:tcW w:w="3544" w:type="dxa"/>
            <w:shd w:val="clear" w:color="auto" w:fill="auto"/>
          </w:tcPr>
          <w:p w:rsidR="00E44442" w:rsidRPr="00534833" w:rsidRDefault="00E44442" w:rsidP="00B42A6E">
            <w:r w:rsidRPr="00534833">
              <w:t xml:space="preserve">No effect of </w:t>
            </w:r>
            <w:r>
              <w:t>air temperature</w:t>
            </w:r>
          </w:p>
        </w:tc>
        <w:tc>
          <w:tcPr>
            <w:tcW w:w="6379" w:type="dxa"/>
            <w:shd w:val="clear" w:color="auto" w:fill="auto"/>
          </w:tcPr>
          <w:p w:rsidR="00E44442" w:rsidRPr="00534833" w:rsidRDefault="00E44442" w:rsidP="00B42A6E">
            <w:r w:rsidRPr="00534833">
              <w:t xml:space="preserve">Mean </w:t>
            </w:r>
            <w:r>
              <w:t>pre-ovipositional period 4.5 days. N=136</w:t>
            </w:r>
          </w:p>
        </w:tc>
        <w:tc>
          <w:tcPr>
            <w:tcW w:w="1166" w:type="dxa"/>
            <w:shd w:val="clear" w:color="auto" w:fill="auto"/>
          </w:tcPr>
          <w:p w:rsidR="00E44442" w:rsidRPr="00534833" w:rsidRDefault="00332472" w:rsidP="008F3BF5">
            <w:r w:rsidRPr="00534833">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534833">
              <w:fldChar w:fldCharType="separate"/>
            </w:r>
            <w:r w:rsidR="00F8520E">
              <w:rPr>
                <w:noProof/>
              </w:rPr>
              <w:t>[1]</w:t>
            </w:r>
            <w:r w:rsidRPr="00534833">
              <w:fldChar w:fldCharType="end"/>
            </w:r>
          </w:p>
        </w:tc>
      </w:tr>
      <w:tr w:rsidR="00EC6834" w:rsidRPr="007F374B" w:rsidTr="00A67DA5">
        <w:tc>
          <w:tcPr>
            <w:tcW w:w="1384" w:type="dxa"/>
            <w:shd w:val="clear" w:color="auto" w:fill="D9D9D9" w:themeFill="background1" w:themeFillShade="D9"/>
          </w:tcPr>
          <w:p w:rsidR="00EC6834" w:rsidRPr="00981B83" w:rsidRDefault="00EC6834" w:rsidP="006670C2">
            <w:r w:rsidRPr="00981B83">
              <w:t>Air temperature (upper, 21</w:t>
            </w:r>
            <w:r w:rsidRPr="00981B83">
              <w:rPr>
                <w:rFonts w:cstheme="minorHAnsi"/>
              </w:rPr>
              <w:t>°</w:t>
            </w:r>
            <w:r w:rsidRPr="00981B83">
              <w:t>C, 25</w:t>
            </w:r>
            <w:r w:rsidRPr="00981B83">
              <w:rPr>
                <w:rFonts w:cstheme="minorHAnsi"/>
              </w:rPr>
              <w:t>°</w:t>
            </w:r>
            <w:r w:rsidRPr="00981B83">
              <w:t>C and 30</w:t>
            </w:r>
            <w:r w:rsidRPr="00981B83">
              <w:rPr>
                <w:rFonts w:cstheme="minorHAnsi"/>
              </w:rPr>
              <w:t>°</w:t>
            </w:r>
            <w:r w:rsidRPr="00981B83">
              <w:t>C)</w:t>
            </w:r>
          </w:p>
        </w:tc>
        <w:tc>
          <w:tcPr>
            <w:tcW w:w="1701" w:type="dxa"/>
            <w:shd w:val="clear" w:color="auto" w:fill="D9D9D9" w:themeFill="background1" w:themeFillShade="D9"/>
          </w:tcPr>
          <w:p w:rsidR="00EC6834" w:rsidRPr="00981B83" w:rsidRDefault="00EC6834" w:rsidP="006670C2">
            <w:pPr>
              <w:tabs>
                <w:tab w:val="left" w:pos="1511"/>
              </w:tabs>
            </w:pPr>
            <w:r w:rsidRPr="00981B83">
              <w:t>Fecundity</w:t>
            </w:r>
          </w:p>
        </w:tc>
        <w:tc>
          <w:tcPr>
            <w:tcW w:w="3544" w:type="dxa"/>
            <w:shd w:val="clear" w:color="auto" w:fill="D9D9D9" w:themeFill="background1" w:themeFillShade="D9"/>
          </w:tcPr>
          <w:p w:rsidR="00EC6834" w:rsidRPr="00981B83" w:rsidRDefault="00EC6834" w:rsidP="006670C2">
            <w:r w:rsidRPr="00981B83">
              <w:t>Fecundity higher at 21 and 25</w:t>
            </w:r>
            <w:r w:rsidRPr="00981B83">
              <w:rPr>
                <w:rFonts w:cstheme="minorHAnsi"/>
              </w:rPr>
              <w:t>°</w:t>
            </w:r>
            <w:r w:rsidRPr="00981B83">
              <w:t>C than 30</w:t>
            </w:r>
            <w:r w:rsidRPr="00981B83">
              <w:rPr>
                <w:rFonts w:cstheme="minorHAnsi"/>
              </w:rPr>
              <w:t>°C</w:t>
            </w:r>
          </w:p>
          <w:p w:rsidR="00EC6834" w:rsidRPr="00981B83" w:rsidRDefault="00EC6834" w:rsidP="006670C2"/>
          <w:p w:rsidR="00EC6834" w:rsidRPr="00981B83" w:rsidRDefault="00EC6834" w:rsidP="006670C2">
            <w:pPr>
              <w:jc w:val="center"/>
            </w:pPr>
          </w:p>
        </w:tc>
        <w:tc>
          <w:tcPr>
            <w:tcW w:w="6379" w:type="dxa"/>
            <w:shd w:val="clear" w:color="auto" w:fill="D9D9D9" w:themeFill="background1" w:themeFillShade="D9"/>
          </w:tcPr>
          <w:p w:rsidR="00EC6834" w:rsidRPr="004C1D2B" w:rsidRDefault="00EC6834" w:rsidP="006670C2">
            <w:r w:rsidRPr="004C1D2B">
              <w:t>Lab study. Number of eggs laid per female was significantly lower at 30</w:t>
            </w:r>
            <w:r w:rsidRPr="004C1D2B">
              <w:rPr>
                <w:rFonts w:cstheme="minorHAnsi"/>
              </w:rPr>
              <w:t>°</w:t>
            </w:r>
            <w:r w:rsidRPr="004C1D2B">
              <w:t>C (on average 890-1337 eggs depending on maize stage consumed) than at 21</w:t>
            </w:r>
            <w:r w:rsidRPr="004C1D2B">
              <w:rPr>
                <w:rFonts w:cstheme="minorHAnsi"/>
              </w:rPr>
              <w:t>°</w:t>
            </w:r>
            <w:r w:rsidRPr="004C1D2B">
              <w:t>C or 25</w:t>
            </w:r>
            <w:r w:rsidRPr="004C1D2B">
              <w:rPr>
                <w:rFonts w:cstheme="minorHAnsi"/>
              </w:rPr>
              <w:t>°</w:t>
            </w:r>
            <w:r w:rsidRPr="004C1D2B">
              <w:t xml:space="preserve">C (on average 1510-2080 eggs depending on maize stage consumed). Duncan’s New Multiple Range Test, p </w:t>
            </w:r>
            <w:r w:rsidRPr="004C1D2B">
              <w:rPr>
                <w:rFonts w:cstheme="minorHAnsi"/>
              </w:rPr>
              <w:t>≤</w:t>
            </w:r>
            <w:r w:rsidRPr="004C1D2B">
              <w:t>0.05 for 30</w:t>
            </w:r>
            <w:r w:rsidRPr="004C1D2B">
              <w:rPr>
                <w:rFonts w:cstheme="minorHAnsi"/>
              </w:rPr>
              <w:t>°</w:t>
            </w:r>
            <w:r w:rsidRPr="004C1D2B">
              <w:t>C vs 21</w:t>
            </w:r>
            <w:r w:rsidRPr="004C1D2B">
              <w:rPr>
                <w:rFonts w:ascii="Calibri" w:hAnsi="Calibri" w:cs="Calibri"/>
              </w:rPr>
              <w:t>°</w:t>
            </w:r>
            <w:r w:rsidRPr="004C1D2B">
              <w:t>C and 25</w:t>
            </w:r>
            <w:r w:rsidRPr="004C1D2B">
              <w:rPr>
                <w:rFonts w:ascii="Calibri" w:hAnsi="Calibri" w:cs="Calibri"/>
              </w:rPr>
              <w:t>°</w:t>
            </w:r>
            <w:r w:rsidRPr="004C1D2B">
              <w:t>C, N=75.</w:t>
            </w:r>
          </w:p>
        </w:tc>
        <w:tc>
          <w:tcPr>
            <w:tcW w:w="1166" w:type="dxa"/>
            <w:shd w:val="clear" w:color="auto" w:fill="D9D9D9" w:themeFill="background1" w:themeFillShade="D9"/>
          </w:tcPr>
          <w:p w:rsidR="00EC6834" w:rsidRPr="004C1D2B" w:rsidRDefault="00332472" w:rsidP="008F3BF5">
            <w:r w:rsidRPr="004C1D2B">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4C1D2B">
              <w:fldChar w:fldCharType="separate"/>
            </w:r>
            <w:r w:rsidR="00F8520E">
              <w:rPr>
                <w:noProof/>
              </w:rPr>
              <w:t>[1]</w:t>
            </w:r>
            <w:r w:rsidRPr="004C1D2B">
              <w:fldChar w:fldCharType="end"/>
            </w:r>
          </w:p>
        </w:tc>
      </w:tr>
      <w:tr w:rsidR="00EC6834" w:rsidRPr="007F374B" w:rsidTr="00EC6834">
        <w:tc>
          <w:tcPr>
            <w:tcW w:w="1384" w:type="dxa"/>
            <w:shd w:val="clear" w:color="auto" w:fill="auto"/>
          </w:tcPr>
          <w:p w:rsidR="00EC6834" w:rsidRPr="00617559" w:rsidRDefault="00EC6834" w:rsidP="006670C2">
            <w:r w:rsidRPr="004F2AEB">
              <w:rPr>
                <w:color w:val="000000" w:themeColor="text1"/>
              </w:rPr>
              <w:t>Air temperature (21</w:t>
            </w:r>
            <w:r w:rsidRPr="004F2AEB">
              <w:rPr>
                <w:rFonts w:cstheme="minorHAnsi"/>
                <w:color w:val="000000" w:themeColor="text1"/>
              </w:rPr>
              <w:t>°</w:t>
            </w:r>
            <w:r w:rsidRPr="004F2AEB">
              <w:rPr>
                <w:color w:val="000000" w:themeColor="text1"/>
              </w:rPr>
              <w:t>C, 25</w:t>
            </w:r>
            <w:r w:rsidRPr="004F2AEB">
              <w:rPr>
                <w:rFonts w:cstheme="minorHAnsi"/>
                <w:color w:val="000000" w:themeColor="text1"/>
              </w:rPr>
              <w:t>°</w:t>
            </w:r>
            <w:r w:rsidRPr="004F2AEB">
              <w:rPr>
                <w:color w:val="000000" w:themeColor="text1"/>
              </w:rPr>
              <w:t>C and 30</w:t>
            </w:r>
            <w:r w:rsidRPr="004F2AEB">
              <w:rPr>
                <w:rFonts w:cstheme="minorHAnsi"/>
                <w:color w:val="000000" w:themeColor="text1"/>
              </w:rPr>
              <w:t>°</w:t>
            </w:r>
            <w:r w:rsidRPr="004F2AEB">
              <w:rPr>
                <w:color w:val="000000" w:themeColor="text1"/>
              </w:rPr>
              <w:t>C)</w:t>
            </w:r>
          </w:p>
        </w:tc>
        <w:tc>
          <w:tcPr>
            <w:tcW w:w="1701" w:type="dxa"/>
            <w:shd w:val="clear" w:color="auto" w:fill="auto"/>
          </w:tcPr>
          <w:p w:rsidR="00EC6834" w:rsidRPr="00617559" w:rsidRDefault="00EC6834" w:rsidP="006670C2">
            <w:pPr>
              <w:tabs>
                <w:tab w:val="left" w:pos="1511"/>
              </w:tabs>
            </w:pPr>
            <w:r>
              <w:t>Fecundity</w:t>
            </w:r>
          </w:p>
        </w:tc>
        <w:tc>
          <w:tcPr>
            <w:tcW w:w="3544" w:type="dxa"/>
            <w:shd w:val="clear" w:color="auto" w:fill="auto"/>
          </w:tcPr>
          <w:p w:rsidR="00EC6834" w:rsidRPr="00A22B07" w:rsidRDefault="00EC6834" w:rsidP="006670C2">
            <w:pPr>
              <w:rPr>
                <w:color w:val="000000" w:themeColor="text1"/>
              </w:rPr>
            </w:pPr>
            <w:r w:rsidRPr="00A22B07">
              <w:rPr>
                <w:color w:val="000000" w:themeColor="text1"/>
              </w:rPr>
              <w:t>Daily temperature fluctuations had no effect</w:t>
            </w:r>
          </w:p>
        </w:tc>
        <w:tc>
          <w:tcPr>
            <w:tcW w:w="6379" w:type="dxa"/>
            <w:shd w:val="clear" w:color="auto" w:fill="auto"/>
          </w:tcPr>
          <w:p w:rsidR="00EC6834" w:rsidRPr="00A22B07" w:rsidRDefault="00EC6834" w:rsidP="006670C2">
            <w:pPr>
              <w:rPr>
                <w:color w:val="000000" w:themeColor="text1"/>
              </w:rPr>
            </w:pPr>
            <w:r w:rsidRPr="00A22B07">
              <w:rPr>
                <w:color w:val="000000" w:themeColor="text1"/>
              </w:rPr>
              <w:t xml:space="preserve">Lab study. Varying temperature </w:t>
            </w:r>
            <w:proofErr w:type="spellStart"/>
            <w:r w:rsidRPr="00A22B07">
              <w:rPr>
                <w:color w:val="000000" w:themeColor="text1"/>
              </w:rPr>
              <w:t>sinusoidally</w:t>
            </w:r>
            <w:proofErr w:type="spellEnd"/>
            <w:r w:rsidRPr="00A22B07">
              <w:rPr>
                <w:color w:val="000000" w:themeColor="text1"/>
              </w:rPr>
              <w:t xml:space="preserve"> between 20</w:t>
            </w:r>
            <w:r w:rsidRPr="00A22B07">
              <w:rPr>
                <w:rFonts w:cstheme="minorHAnsi"/>
                <w:color w:val="000000" w:themeColor="text1"/>
              </w:rPr>
              <w:t>°</w:t>
            </w:r>
            <w:r w:rsidRPr="00A22B07">
              <w:rPr>
                <w:color w:val="000000" w:themeColor="text1"/>
              </w:rPr>
              <w:t>C and 30</w:t>
            </w:r>
            <w:r w:rsidRPr="00A22B07">
              <w:rPr>
                <w:rFonts w:cstheme="minorHAnsi"/>
                <w:color w:val="000000" w:themeColor="text1"/>
              </w:rPr>
              <w:t>°</w:t>
            </w:r>
            <w:r w:rsidRPr="00A22B07">
              <w:rPr>
                <w:color w:val="000000" w:themeColor="text1"/>
              </w:rPr>
              <w:t>C with a mean of 25</w:t>
            </w:r>
            <w:r w:rsidRPr="00A22B07">
              <w:rPr>
                <w:rFonts w:cstheme="minorHAnsi"/>
                <w:color w:val="000000" w:themeColor="text1"/>
              </w:rPr>
              <w:t>°</w:t>
            </w:r>
            <w:r w:rsidRPr="00A22B07">
              <w:rPr>
                <w:color w:val="000000" w:themeColor="text1"/>
              </w:rPr>
              <w:t>C had no effect relative to a constant temperature of 25</w:t>
            </w:r>
            <w:r w:rsidRPr="00A22B07">
              <w:rPr>
                <w:rFonts w:cstheme="minorHAnsi"/>
                <w:color w:val="000000" w:themeColor="text1"/>
              </w:rPr>
              <w:t>°</w:t>
            </w:r>
            <w:r w:rsidRPr="00A22B07">
              <w:rPr>
                <w:color w:val="000000" w:themeColor="text1"/>
              </w:rPr>
              <w:t>C. Range of average fecundity between treatments is 1375-1921 eggs per female.</w:t>
            </w:r>
            <w:r>
              <w:rPr>
                <w:color w:val="000000" w:themeColor="text1"/>
              </w:rPr>
              <w:t xml:space="preserve"> N not given.</w:t>
            </w:r>
          </w:p>
        </w:tc>
        <w:tc>
          <w:tcPr>
            <w:tcW w:w="1166" w:type="dxa"/>
            <w:shd w:val="clear" w:color="auto" w:fill="auto"/>
          </w:tcPr>
          <w:p w:rsidR="00EC6834" w:rsidRPr="00617559" w:rsidRDefault="00332472" w:rsidP="008F3BF5">
            <w:pPr>
              <w:rPr>
                <w:color w:val="5F497A" w:themeColor="accent4" w:themeShade="BF"/>
              </w:rPr>
            </w:pPr>
            <w:r w:rsidRPr="00617559">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617559">
              <w:fldChar w:fldCharType="separate"/>
            </w:r>
            <w:r w:rsidR="00F8520E">
              <w:rPr>
                <w:noProof/>
              </w:rPr>
              <w:t>[1]</w:t>
            </w:r>
            <w:r w:rsidRPr="00617559">
              <w:fldChar w:fldCharType="end"/>
            </w:r>
          </w:p>
        </w:tc>
      </w:tr>
      <w:tr w:rsidR="00E44442" w:rsidRPr="007F374B" w:rsidTr="00A67DA5">
        <w:tc>
          <w:tcPr>
            <w:tcW w:w="1384" w:type="dxa"/>
            <w:shd w:val="clear" w:color="auto" w:fill="D9D9D9" w:themeFill="background1" w:themeFillShade="D9"/>
          </w:tcPr>
          <w:p w:rsidR="00E44442" w:rsidRPr="00981B83" w:rsidRDefault="00E44442" w:rsidP="00617559">
            <w:r w:rsidRPr="00981B83">
              <w:t xml:space="preserve">Air </w:t>
            </w:r>
            <w:r w:rsidRPr="00981B83">
              <w:lastRenderedPageBreak/>
              <w:t>temperature (21</w:t>
            </w:r>
            <w:r w:rsidRPr="00981B83">
              <w:rPr>
                <w:rFonts w:cstheme="minorHAnsi"/>
              </w:rPr>
              <w:t>°</w:t>
            </w:r>
            <w:r w:rsidRPr="00981B83">
              <w:t>C, 25</w:t>
            </w:r>
            <w:r w:rsidRPr="00981B83">
              <w:rPr>
                <w:rFonts w:cstheme="minorHAnsi"/>
              </w:rPr>
              <w:t>°</w:t>
            </w:r>
            <w:r w:rsidRPr="00981B83">
              <w:t>C and 30</w:t>
            </w:r>
            <w:r w:rsidRPr="00981B83">
              <w:rPr>
                <w:rFonts w:cstheme="minorHAnsi"/>
              </w:rPr>
              <w:t>°</w:t>
            </w:r>
            <w:r w:rsidRPr="00981B83">
              <w:t>C)</w:t>
            </w:r>
          </w:p>
        </w:tc>
        <w:tc>
          <w:tcPr>
            <w:tcW w:w="1701" w:type="dxa"/>
            <w:shd w:val="clear" w:color="auto" w:fill="D9D9D9" w:themeFill="background1" w:themeFillShade="D9"/>
          </w:tcPr>
          <w:p w:rsidR="00E44442" w:rsidRPr="00981B83" w:rsidRDefault="00E44442" w:rsidP="00564126">
            <w:pPr>
              <w:tabs>
                <w:tab w:val="left" w:pos="1511"/>
              </w:tabs>
            </w:pPr>
            <w:r w:rsidRPr="00981B83">
              <w:lastRenderedPageBreak/>
              <w:t>Adult longevity</w:t>
            </w:r>
          </w:p>
        </w:tc>
        <w:tc>
          <w:tcPr>
            <w:tcW w:w="3544" w:type="dxa"/>
            <w:shd w:val="clear" w:color="auto" w:fill="D9D9D9" w:themeFill="background1" w:themeFillShade="D9"/>
          </w:tcPr>
          <w:p w:rsidR="00E44442" w:rsidRPr="00981B83" w:rsidRDefault="00E44442" w:rsidP="00C23CF7">
            <w:r w:rsidRPr="00981B83">
              <w:t>Adult longevity</w:t>
            </w:r>
            <w:r>
              <w:t xml:space="preserve"> longer</w:t>
            </w:r>
            <w:r w:rsidRPr="00981B83">
              <w:t xml:space="preserve"> at 21 and 25</w:t>
            </w:r>
            <w:r w:rsidRPr="00981B83">
              <w:rPr>
                <w:rFonts w:cstheme="minorHAnsi"/>
              </w:rPr>
              <w:t>°</w:t>
            </w:r>
            <w:r w:rsidRPr="00981B83">
              <w:t xml:space="preserve">C </w:t>
            </w:r>
            <w:r w:rsidRPr="00981B83">
              <w:lastRenderedPageBreak/>
              <w:t>than 30</w:t>
            </w:r>
            <w:r w:rsidRPr="00981B83">
              <w:rPr>
                <w:rFonts w:cstheme="minorHAnsi"/>
              </w:rPr>
              <w:t>°C</w:t>
            </w:r>
          </w:p>
          <w:p w:rsidR="00E44442" w:rsidRPr="00981B83" w:rsidRDefault="00E44442"/>
        </w:tc>
        <w:tc>
          <w:tcPr>
            <w:tcW w:w="6379" w:type="dxa"/>
            <w:shd w:val="clear" w:color="auto" w:fill="D9D9D9" w:themeFill="background1" w:themeFillShade="D9"/>
          </w:tcPr>
          <w:p w:rsidR="00E44442" w:rsidRPr="00981B83" w:rsidRDefault="00E44442" w:rsidP="00981B83">
            <w:r w:rsidRPr="00981B83">
              <w:lastRenderedPageBreak/>
              <w:t xml:space="preserve">Lab study. Longevity </w:t>
            </w:r>
            <w:proofErr w:type="gramStart"/>
            <w:r w:rsidRPr="00981B83">
              <w:t>lower</w:t>
            </w:r>
            <w:proofErr w:type="gramEnd"/>
            <w:r w:rsidRPr="00981B83">
              <w:t xml:space="preserve"> at 30</w:t>
            </w:r>
            <w:r w:rsidRPr="00981B83">
              <w:rPr>
                <w:rFonts w:cstheme="minorHAnsi"/>
              </w:rPr>
              <w:t>°</w:t>
            </w:r>
            <w:r w:rsidRPr="00981B83">
              <w:t xml:space="preserve">C (on average 11.90-12.9 </w:t>
            </w:r>
            <w:r w:rsidRPr="00981B83">
              <w:lastRenderedPageBreak/>
              <w:t>depending on maize stage consumed) than 21 and 25</w:t>
            </w:r>
            <w:r w:rsidRPr="00981B83">
              <w:rPr>
                <w:rFonts w:cstheme="minorHAnsi"/>
              </w:rPr>
              <w:t>°</w:t>
            </w:r>
            <w:r w:rsidRPr="00981B83">
              <w:t xml:space="preserve">C (on average 14.5-20.5 depending on maize stage consumed). Duncan’s New Multiple Range Test, p </w:t>
            </w:r>
            <w:r w:rsidRPr="00981B83">
              <w:rPr>
                <w:rFonts w:cstheme="minorHAnsi"/>
              </w:rPr>
              <w:t>≤</w:t>
            </w:r>
            <w:r w:rsidRPr="00981B83">
              <w:t>0.05 for 30</w:t>
            </w:r>
            <w:r w:rsidRPr="00981B83">
              <w:rPr>
                <w:rFonts w:cstheme="minorHAnsi"/>
              </w:rPr>
              <w:t>°</w:t>
            </w:r>
            <w:r w:rsidRPr="00981B83">
              <w:t>C vs 21</w:t>
            </w:r>
            <w:r w:rsidRPr="00981B83">
              <w:rPr>
                <w:rFonts w:ascii="Calibri" w:hAnsi="Calibri" w:cs="Calibri"/>
              </w:rPr>
              <w:t>°</w:t>
            </w:r>
            <w:r w:rsidRPr="00981B83">
              <w:t>C and 25</w:t>
            </w:r>
            <w:r w:rsidRPr="00981B83">
              <w:rPr>
                <w:rFonts w:ascii="Calibri" w:hAnsi="Calibri" w:cs="Calibri"/>
              </w:rPr>
              <w:t>°</w:t>
            </w:r>
            <w:r w:rsidRPr="00981B83">
              <w:t>C, N=75.</w:t>
            </w:r>
          </w:p>
        </w:tc>
        <w:tc>
          <w:tcPr>
            <w:tcW w:w="1166" w:type="dxa"/>
            <w:shd w:val="clear" w:color="auto" w:fill="D9D9D9" w:themeFill="background1" w:themeFillShade="D9"/>
          </w:tcPr>
          <w:p w:rsidR="00E44442" w:rsidRPr="00981B83" w:rsidRDefault="00332472" w:rsidP="008F3BF5">
            <w:r w:rsidRPr="00981B83">
              <w:lastRenderedPageBreak/>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981B83">
              <w:fldChar w:fldCharType="separate"/>
            </w:r>
            <w:r w:rsidR="00F8520E">
              <w:rPr>
                <w:noProof/>
              </w:rPr>
              <w:t>[1]</w:t>
            </w:r>
            <w:r w:rsidRPr="00981B83">
              <w:fldChar w:fldCharType="end"/>
            </w:r>
          </w:p>
        </w:tc>
      </w:tr>
      <w:tr w:rsidR="00E44442" w:rsidRPr="007F374B" w:rsidTr="00A67DA5">
        <w:tc>
          <w:tcPr>
            <w:tcW w:w="1384" w:type="dxa"/>
            <w:shd w:val="clear" w:color="auto" w:fill="auto"/>
          </w:tcPr>
          <w:p w:rsidR="00E44442" w:rsidRPr="00617559" w:rsidRDefault="00E44442" w:rsidP="00B4182F">
            <w:pPr>
              <w:rPr>
                <w:color w:val="5F497A" w:themeColor="accent4" w:themeShade="BF"/>
              </w:rPr>
            </w:pPr>
            <w:r w:rsidRPr="004F2AEB">
              <w:rPr>
                <w:color w:val="000000" w:themeColor="text1"/>
              </w:rPr>
              <w:lastRenderedPageBreak/>
              <w:t>Air temperature (21</w:t>
            </w:r>
            <w:r w:rsidRPr="004F2AEB">
              <w:rPr>
                <w:rFonts w:cstheme="minorHAnsi"/>
                <w:color w:val="000000" w:themeColor="text1"/>
              </w:rPr>
              <w:t>°</w:t>
            </w:r>
            <w:r w:rsidRPr="004F2AEB">
              <w:rPr>
                <w:color w:val="000000" w:themeColor="text1"/>
              </w:rPr>
              <w:t>C, 25</w:t>
            </w:r>
            <w:r w:rsidRPr="004F2AEB">
              <w:rPr>
                <w:rFonts w:cstheme="minorHAnsi"/>
                <w:color w:val="000000" w:themeColor="text1"/>
              </w:rPr>
              <w:t>°</w:t>
            </w:r>
            <w:r w:rsidRPr="004F2AEB">
              <w:rPr>
                <w:color w:val="000000" w:themeColor="text1"/>
              </w:rPr>
              <w:t>C and 30</w:t>
            </w:r>
            <w:r w:rsidRPr="004F2AEB">
              <w:rPr>
                <w:rFonts w:cstheme="minorHAnsi"/>
                <w:color w:val="000000" w:themeColor="text1"/>
              </w:rPr>
              <w:t>°</w:t>
            </w:r>
            <w:r w:rsidRPr="004F2AEB">
              <w:rPr>
                <w:color w:val="000000" w:themeColor="text1"/>
              </w:rPr>
              <w:t>C)</w:t>
            </w:r>
          </w:p>
        </w:tc>
        <w:tc>
          <w:tcPr>
            <w:tcW w:w="1701" w:type="dxa"/>
            <w:shd w:val="clear" w:color="auto" w:fill="auto"/>
          </w:tcPr>
          <w:p w:rsidR="00E44442" w:rsidRPr="00617559" w:rsidRDefault="00E44442" w:rsidP="00B42A6E">
            <w:pPr>
              <w:tabs>
                <w:tab w:val="left" w:pos="1511"/>
              </w:tabs>
            </w:pPr>
            <w:r w:rsidRPr="00617559">
              <w:t>Adult female longevity</w:t>
            </w:r>
          </w:p>
        </w:tc>
        <w:tc>
          <w:tcPr>
            <w:tcW w:w="3544" w:type="dxa"/>
            <w:shd w:val="clear" w:color="auto" w:fill="auto"/>
          </w:tcPr>
          <w:p w:rsidR="00E44442" w:rsidRPr="00A22B07" w:rsidRDefault="00E44442" w:rsidP="00617559">
            <w:pPr>
              <w:rPr>
                <w:color w:val="000000" w:themeColor="text1"/>
              </w:rPr>
            </w:pPr>
            <w:r w:rsidRPr="00A22B07">
              <w:rPr>
                <w:color w:val="000000" w:themeColor="text1"/>
              </w:rPr>
              <w:t>Daily temperature fluctuations had no effect</w:t>
            </w:r>
          </w:p>
        </w:tc>
        <w:tc>
          <w:tcPr>
            <w:tcW w:w="6379" w:type="dxa"/>
            <w:shd w:val="clear" w:color="auto" w:fill="auto"/>
          </w:tcPr>
          <w:p w:rsidR="00E44442" w:rsidRPr="00A22B07" w:rsidRDefault="00E44442" w:rsidP="00617559">
            <w:pPr>
              <w:rPr>
                <w:color w:val="000000" w:themeColor="text1"/>
              </w:rPr>
            </w:pPr>
            <w:r w:rsidRPr="00A22B07">
              <w:rPr>
                <w:color w:val="000000" w:themeColor="text1"/>
              </w:rPr>
              <w:t xml:space="preserve">Lab study. Varying temperature </w:t>
            </w:r>
            <w:proofErr w:type="spellStart"/>
            <w:r w:rsidRPr="00A22B07">
              <w:rPr>
                <w:color w:val="000000" w:themeColor="text1"/>
              </w:rPr>
              <w:t>sinusoidally</w:t>
            </w:r>
            <w:proofErr w:type="spellEnd"/>
            <w:r w:rsidRPr="00A22B07">
              <w:rPr>
                <w:color w:val="000000" w:themeColor="text1"/>
              </w:rPr>
              <w:t xml:space="preserve"> between 20</w:t>
            </w:r>
            <w:r w:rsidRPr="00A22B07">
              <w:rPr>
                <w:rFonts w:cstheme="minorHAnsi"/>
                <w:color w:val="000000" w:themeColor="text1"/>
              </w:rPr>
              <w:t>°</w:t>
            </w:r>
            <w:r w:rsidRPr="00A22B07">
              <w:rPr>
                <w:color w:val="000000" w:themeColor="text1"/>
              </w:rPr>
              <w:t>C and 30</w:t>
            </w:r>
            <w:r w:rsidRPr="00A22B07">
              <w:rPr>
                <w:rFonts w:cstheme="minorHAnsi"/>
                <w:color w:val="000000" w:themeColor="text1"/>
              </w:rPr>
              <w:t>°</w:t>
            </w:r>
            <w:r w:rsidRPr="00A22B07">
              <w:rPr>
                <w:color w:val="000000" w:themeColor="text1"/>
              </w:rPr>
              <w:t>C with a mean of 25</w:t>
            </w:r>
            <w:r w:rsidRPr="00A22B07">
              <w:rPr>
                <w:rFonts w:cstheme="minorHAnsi"/>
                <w:color w:val="000000" w:themeColor="text1"/>
              </w:rPr>
              <w:t>°</w:t>
            </w:r>
            <w:r w:rsidRPr="00A22B07">
              <w:rPr>
                <w:color w:val="000000" w:themeColor="text1"/>
              </w:rPr>
              <w:t>C had no effect relative to a constant temperature of 25</w:t>
            </w:r>
            <w:r w:rsidRPr="00A22B07">
              <w:rPr>
                <w:rFonts w:cstheme="minorHAnsi"/>
                <w:color w:val="000000" w:themeColor="text1"/>
              </w:rPr>
              <w:t>°</w:t>
            </w:r>
            <w:r w:rsidRPr="00A22B07">
              <w:rPr>
                <w:color w:val="000000" w:themeColor="text1"/>
              </w:rPr>
              <w:t>C. Range of average longevity between treatments is 14.8-19.1.</w:t>
            </w:r>
            <w:r>
              <w:rPr>
                <w:color w:val="000000" w:themeColor="text1"/>
              </w:rPr>
              <w:t xml:space="preserve"> N not given.</w:t>
            </w:r>
          </w:p>
        </w:tc>
        <w:tc>
          <w:tcPr>
            <w:tcW w:w="1166" w:type="dxa"/>
            <w:shd w:val="clear" w:color="auto" w:fill="auto"/>
          </w:tcPr>
          <w:p w:rsidR="00E44442" w:rsidRPr="00617559" w:rsidRDefault="00332472" w:rsidP="008F3BF5">
            <w:pPr>
              <w:rPr>
                <w:color w:val="5F497A" w:themeColor="accent4" w:themeShade="BF"/>
              </w:rPr>
            </w:pPr>
            <w:r w:rsidRPr="00617559">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617559">
              <w:fldChar w:fldCharType="separate"/>
            </w:r>
            <w:r w:rsidR="00F8520E">
              <w:rPr>
                <w:noProof/>
              </w:rPr>
              <w:t>[1]</w:t>
            </w:r>
            <w:r w:rsidRPr="00617559">
              <w:fldChar w:fldCharType="end"/>
            </w:r>
          </w:p>
        </w:tc>
      </w:tr>
      <w:tr w:rsidR="00B4182F" w:rsidRPr="007F374B" w:rsidTr="00B4182F">
        <w:tc>
          <w:tcPr>
            <w:tcW w:w="1384" w:type="dxa"/>
            <w:shd w:val="clear" w:color="auto" w:fill="D9D9D9" w:themeFill="background1" w:themeFillShade="D9"/>
          </w:tcPr>
          <w:p w:rsidR="00B4182F" w:rsidRPr="00B4182F" w:rsidRDefault="00B4182F" w:rsidP="00B4182F">
            <w:r w:rsidRPr="00B4182F">
              <w:t>Air temperature (upper)</w:t>
            </w:r>
          </w:p>
        </w:tc>
        <w:tc>
          <w:tcPr>
            <w:tcW w:w="1701" w:type="dxa"/>
            <w:shd w:val="clear" w:color="auto" w:fill="D9D9D9" w:themeFill="background1" w:themeFillShade="D9"/>
          </w:tcPr>
          <w:p w:rsidR="00B4182F" w:rsidRPr="00B4182F" w:rsidRDefault="00B4182F" w:rsidP="00D95221">
            <w:r w:rsidRPr="00B4182F">
              <w:t xml:space="preserve">Maximum temperature threshold for egg hatching </w:t>
            </w:r>
          </w:p>
        </w:tc>
        <w:tc>
          <w:tcPr>
            <w:tcW w:w="3544" w:type="dxa"/>
            <w:shd w:val="clear" w:color="auto" w:fill="D9D9D9" w:themeFill="background1" w:themeFillShade="D9"/>
          </w:tcPr>
          <w:p w:rsidR="00B4182F" w:rsidRPr="00B4182F" w:rsidRDefault="00B4182F" w:rsidP="00D95221">
            <w:r w:rsidRPr="00B4182F">
              <w:rPr>
                <w:rFonts w:cstheme="minorHAnsi"/>
              </w:rPr>
              <w:t>39.5°</w:t>
            </w:r>
            <w:r w:rsidRPr="00B4182F">
              <w:t>C is the upper threshold for egg hatching</w:t>
            </w:r>
          </w:p>
        </w:tc>
        <w:tc>
          <w:tcPr>
            <w:tcW w:w="6379" w:type="dxa"/>
            <w:shd w:val="clear" w:color="auto" w:fill="D9D9D9" w:themeFill="background1" w:themeFillShade="D9"/>
          </w:tcPr>
          <w:p w:rsidR="00B4182F" w:rsidRPr="00B4182F" w:rsidRDefault="00B4182F" w:rsidP="00D95221">
            <w:r w:rsidRPr="00B4182F">
              <w:t>Lab study of upper temperature threshold for egg hatching, 8-40</w:t>
            </w:r>
            <w:r w:rsidRPr="00B4182F">
              <w:rPr>
                <w:rFonts w:cstheme="minorHAnsi"/>
              </w:rPr>
              <w:t>°</w:t>
            </w:r>
            <w:r w:rsidRPr="00B4182F">
              <w:t>C. Second degree polynomial curve fitted by least squares regression (R</w:t>
            </w:r>
            <w:r w:rsidRPr="00B4182F">
              <w:rPr>
                <w:vertAlign w:val="superscript"/>
              </w:rPr>
              <w:t>2</w:t>
            </w:r>
            <w:r w:rsidRPr="00B4182F">
              <w:t>=0.88, N=15)</w:t>
            </w:r>
          </w:p>
        </w:tc>
        <w:tc>
          <w:tcPr>
            <w:tcW w:w="1166" w:type="dxa"/>
            <w:shd w:val="clear" w:color="auto" w:fill="D9D9D9" w:themeFill="background1" w:themeFillShade="D9"/>
          </w:tcPr>
          <w:p w:rsidR="00B4182F" w:rsidRPr="00B4182F" w:rsidRDefault="00B4182F" w:rsidP="00D95221">
            <w:r w:rsidRPr="00B4182F">
              <w:fldChar w:fldCharType="begin"/>
            </w:r>
            <w:r w:rsidRPr="00B4182F">
              <w:instrText xml:space="preserve"> ADDIN EN.CITE &lt;EndNote&gt;&lt;Cite&gt;&lt;Author&gt;Valdez-Torres&lt;/Author&gt;&lt;Year&gt;2012&lt;/Year&gt;&lt;RecNum&gt;5036&lt;/RecNum&gt;&lt;DisplayText&gt;[4]&lt;/DisplayText&gt;&lt;record&gt;&lt;rec-number&gt;5036&lt;/rec-number&gt;&lt;foreign-keys&gt;&lt;key app="EN" db-id="ps0fdrefmf0f58eaeevp0eph0t29dtx9wetr"&gt;5036&lt;/key&gt;&lt;/foreign-keys&gt;&lt;ref-type name="Journal Article"&gt;17&lt;/ref-type&gt;&lt;contributors&gt;&lt;authors&gt;&lt;author&gt;Valdez-Torres, J. Benigno&lt;/author&gt;&lt;author&gt;Soto-Landeros, Federico&lt;/author&gt;&lt;author&gt;Osuna-Enciso, Tomás&lt;/author&gt;&lt;author&gt;Báez-Sañudo, M. Alonso&lt;/author&gt;&lt;/authors&gt;&lt;/contributors&gt;&lt;titles&gt;&lt;title&gt;Modelos de predicción fenológica para maíz blanco (Zea mays L.) y gusano cogollero (Spodoptera frugiperda J. E. Smith)&lt;/title&gt;&lt;secondary-title&gt;Agrociencia&lt;/secondary-title&gt;&lt;/titles&gt;&lt;periodical&gt;&lt;full-title&gt;Agrociencia&lt;/full-title&gt;&lt;/periodical&gt;&lt;pages&gt;399-410&lt;/pages&gt;&lt;volume&gt;46&lt;/volume&gt;&lt;dates&gt;&lt;year&gt;2012&lt;/year&gt;&lt;/dates&gt;&lt;isbn&gt;1405-3195&lt;/isbn&gt;&lt;urls&gt;&lt;related-urls&gt;&lt;url&gt;http://www.scielo.org.mx/scielo.php?script=sci_arttext&amp;amp;pid=S1405-31952012000400007&amp;amp;nrm=iso&lt;/url&gt;&lt;/related-urls&gt;&lt;/urls&gt;&lt;/record&gt;&lt;/Cite&gt;&lt;/EndNote&gt;</w:instrText>
            </w:r>
            <w:r w:rsidRPr="00B4182F">
              <w:fldChar w:fldCharType="separate"/>
            </w:r>
            <w:r w:rsidRPr="00B4182F">
              <w:rPr>
                <w:noProof/>
              </w:rPr>
              <w:t>[4]</w:t>
            </w:r>
            <w:r w:rsidRPr="00B4182F">
              <w:fldChar w:fldCharType="end"/>
            </w:r>
          </w:p>
        </w:tc>
      </w:tr>
      <w:tr w:rsidR="00B4182F" w:rsidRPr="007F374B" w:rsidTr="005D6BEB">
        <w:tc>
          <w:tcPr>
            <w:tcW w:w="1384" w:type="dxa"/>
            <w:shd w:val="clear" w:color="auto" w:fill="D9D9D9" w:themeFill="background1" w:themeFillShade="D9"/>
          </w:tcPr>
          <w:p w:rsidR="00B4182F" w:rsidRPr="005D6BEB" w:rsidRDefault="00B4182F" w:rsidP="00B4182F">
            <w:r w:rsidRPr="005D6BEB">
              <w:t>Air temperature (upper)</w:t>
            </w:r>
          </w:p>
        </w:tc>
        <w:tc>
          <w:tcPr>
            <w:tcW w:w="1701" w:type="dxa"/>
            <w:shd w:val="clear" w:color="auto" w:fill="D9D9D9" w:themeFill="background1" w:themeFillShade="D9"/>
          </w:tcPr>
          <w:p w:rsidR="00B4182F" w:rsidRPr="005D6BEB" w:rsidRDefault="00B4182F" w:rsidP="00D95221">
            <w:r w:rsidRPr="005D6BEB">
              <w:t>Maximum temperature threshold for larval survival (all instars)</w:t>
            </w:r>
          </w:p>
        </w:tc>
        <w:tc>
          <w:tcPr>
            <w:tcW w:w="3544" w:type="dxa"/>
            <w:shd w:val="clear" w:color="auto" w:fill="D9D9D9" w:themeFill="background1" w:themeFillShade="D9"/>
          </w:tcPr>
          <w:p w:rsidR="00B4182F" w:rsidRPr="005D6BEB" w:rsidRDefault="00B4182F" w:rsidP="00D95221">
            <w:r w:rsidRPr="005D6BEB">
              <w:rPr>
                <w:rFonts w:cstheme="minorHAnsi"/>
              </w:rPr>
              <w:t>39.2°</w:t>
            </w:r>
            <w:r w:rsidRPr="005D6BEB">
              <w:t>C is the upper threshold for larval survival.</w:t>
            </w:r>
          </w:p>
        </w:tc>
        <w:tc>
          <w:tcPr>
            <w:tcW w:w="6379" w:type="dxa"/>
            <w:shd w:val="clear" w:color="auto" w:fill="D9D9D9" w:themeFill="background1" w:themeFillShade="D9"/>
          </w:tcPr>
          <w:p w:rsidR="00B4182F" w:rsidRPr="005D6BEB" w:rsidRDefault="00B4182F" w:rsidP="00D95221">
            <w:r w:rsidRPr="005D6BEB">
              <w:t>Lab study of upper temperature threshold for larval survival on maize seedlings, 8-40</w:t>
            </w:r>
            <w:r w:rsidRPr="005D6BEB">
              <w:rPr>
                <w:rFonts w:cstheme="minorHAnsi"/>
              </w:rPr>
              <w:t>°</w:t>
            </w:r>
            <w:r w:rsidRPr="005D6BEB">
              <w:t>C. Second degree polynomial curve fitted by least squares regression (R</w:t>
            </w:r>
            <w:r w:rsidRPr="005D6BEB">
              <w:rPr>
                <w:vertAlign w:val="superscript"/>
              </w:rPr>
              <w:t>2</w:t>
            </w:r>
            <w:r w:rsidRPr="005D6BEB">
              <w:t>=0.94, N=18)</w:t>
            </w:r>
          </w:p>
        </w:tc>
        <w:tc>
          <w:tcPr>
            <w:tcW w:w="1166" w:type="dxa"/>
            <w:shd w:val="clear" w:color="auto" w:fill="D9D9D9" w:themeFill="background1" w:themeFillShade="D9"/>
          </w:tcPr>
          <w:p w:rsidR="00B4182F" w:rsidRPr="005D6BEB" w:rsidRDefault="00B4182F" w:rsidP="00D95221">
            <w:r w:rsidRPr="005D6BEB">
              <w:fldChar w:fldCharType="begin"/>
            </w:r>
            <w:r w:rsidRPr="005D6BEB">
              <w:instrText xml:space="preserve"> ADDIN EN.CITE &lt;EndNote&gt;&lt;Cite&gt;&lt;Author&gt;Valdez-Torres&lt;/Author&gt;&lt;Year&gt;2012&lt;/Year&gt;&lt;RecNum&gt;5036&lt;/RecNum&gt;&lt;DisplayText&gt;[4]&lt;/DisplayText&gt;&lt;record&gt;&lt;rec-number&gt;5036&lt;/rec-number&gt;&lt;foreign-keys&gt;&lt;key app="EN" db-id="ps0fdrefmf0f58eaeevp0eph0t29dtx9wetr"&gt;5036&lt;/key&gt;&lt;/foreign-keys&gt;&lt;ref-type name="Journal Article"&gt;17&lt;/ref-type&gt;&lt;contributors&gt;&lt;authors&gt;&lt;author&gt;Valdez-Torres, J. Benigno&lt;/author&gt;&lt;author&gt;Soto-Landeros, Federico&lt;/author&gt;&lt;author&gt;Osuna-Enciso, Tomás&lt;/author&gt;&lt;author&gt;Báez-Sañudo, M. Alonso&lt;/author&gt;&lt;/authors&gt;&lt;/contributors&gt;&lt;titles&gt;&lt;title&gt;Modelos de predicción fenológica para maíz blanco (Zea mays L.) y gusano cogollero (Spodoptera frugiperda J. E. Smith)&lt;/title&gt;&lt;secondary-title&gt;Agrociencia&lt;/secondary-title&gt;&lt;/titles&gt;&lt;periodical&gt;&lt;full-title&gt;Agrociencia&lt;/full-title&gt;&lt;/periodical&gt;&lt;pages&gt;399-410&lt;/pages&gt;&lt;volume&gt;46&lt;/volume&gt;&lt;dates&gt;&lt;year&gt;2012&lt;/year&gt;&lt;/dates&gt;&lt;isbn&gt;1405-3195&lt;/isbn&gt;&lt;urls&gt;&lt;related-urls&gt;&lt;url&gt;http://www.scielo.org.mx/scielo.php?script=sci_arttext&amp;amp;pid=S1405-31952012000400007&amp;amp;nrm=iso&lt;/url&gt;&lt;/related-urls&gt;&lt;/urls&gt;&lt;/record&gt;&lt;/Cite&gt;&lt;/EndNote&gt;</w:instrText>
            </w:r>
            <w:r w:rsidRPr="005D6BEB">
              <w:fldChar w:fldCharType="separate"/>
            </w:r>
            <w:r w:rsidRPr="005D6BEB">
              <w:rPr>
                <w:noProof/>
              </w:rPr>
              <w:t>[4]</w:t>
            </w:r>
            <w:r w:rsidRPr="005D6BEB">
              <w:fldChar w:fldCharType="end"/>
            </w:r>
          </w:p>
        </w:tc>
      </w:tr>
      <w:tr w:rsidR="00B4182F" w:rsidRPr="007F374B" w:rsidTr="00586BC1">
        <w:tc>
          <w:tcPr>
            <w:tcW w:w="1384" w:type="dxa"/>
            <w:shd w:val="clear" w:color="auto" w:fill="D9D9D9" w:themeFill="background1" w:themeFillShade="D9"/>
          </w:tcPr>
          <w:p w:rsidR="00B4182F" w:rsidRPr="00586BC1" w:rsidRDefault="00B4182F" w:rsidP="00B4182F">
            <w:r w:rsidRPr="00586BC1">
              <w:t>Air temperature (upper)</w:t>
            </w:r>
          </w:p>
        </w:tc>
        <w:tc>
          <w:tcPr>
            <w:tcW w:w="1701" w:type="dxa"/>
            <w:shd w:val="clear" w:color="auto" w:fill="D9D9D9" w:themeFill="background1" w:themeFillShade="D9"/>
          </w:tcPr>
          <w:p w:rsidR="00B4182F" w:rsidRPr="00586BC1" w:rsidRDefault="00B4182F" w:rsidP="00D95221">
            <w:r w:rsidRPr="00586BC1">
              <w:t xml:space="preserve">Maximum temperature threshold for pupal survival </w:t>
            </w:r>
          </w:p>
        </w:tc>
        <w:tc>
          <w:tcPr>
            <w:tcW w:w="3544" w:type="dxa"/>
            <w:shd w:val="clear" w:color="auto" w:fill="D9D9D9" w:themeFill="background1" w:themeFillShade="D9"/>
          </w:tcPr>
          <w:p w:rsidR="00B4182F" w:rsidRPr="00586BC1" w:rsidRDefault="00B4182F" w:rsidP="00D95221">
            <w:r w:rsidRPr="00586BC1">
              <w:rPr>
                <w:rFonts w:cstheme="minorHAnsi"/>
              </w:rPr>
              <w:t>39.8°</w:t>
            </w:r>
            <w:r w:rsidRPr="00586BC1">
              <w:t>C is the upper threshold for pupal survival.</w:t>
            </w:r>
          </w:p>
        </w:tc>
        <w:tc>
          <w:tcPr>
            <w:tcW w:w="6379" w:type="dxa"/>
            <w:shd w:val="clear" w:color="auto" w:fill="D9D9D9" w:themeFill="background1" w:themeFillShade="D9"/>
          </w:tcPr>
          <w:p w:rsidR="00B4182F" w:rsidRPr="00586BC1" w:rsidRDefault="00B4182F" w:rsidP="00D95221">
            <w:r w:rsidRPr="00586BC1">
              <w:t>Lab study of upper temperature threshold for pupal survival, 8-40</w:t>
            </w:r>
            <w:r w:rsidRPr="00586BC1">
              <w:rPr>
                <w:rFonts w:cstheme="minorHAnsi"/>
              </w:rPr>
              <w:t>°</w:t>
            </w:r>
            <w:r w:rsidRPr="00586BC1">
              <w:t>C. Second degree polynomial curve fitted by least squares regression (R</w:t>
            </w:r>
            <w:r w:rsidRPr="00586BC1">
              <w:rPr>
                <w:vertAlign w:val="superscript"/>
              </w:rPr>
              <w:t>2</w:t>
            </w:r>
            <w:r w:rsidRPr="00586BC1">
              <w:t>=0.88, N=18)</w:t>
            </w:r>
          </w:p>
        </w:tc>
        <w:tc>
          <w:tcPr>
            <w:tcW w:w="1166" w:type="dxa"/>
            <w:shd w:val="clear" w:color="auto" w:fill="D9D9D9" w:themeFill="background1" w:themeFillShade="D9"/>
          </w:tcPr>
          <w:p w:rsidR="00B4182F" w:rsidRPr="00586BC1" w:rsidRDefault="00B4182F" w:rsidP="00D95221">
            <w:r w:rsidRPr="00586BC1">
              <w:fldChar w:fldCharType="begin"/>
            </w:r>
            <w:r w:rsidRPr="00586BC1">
              <w:instrText xml:space="preserve"> ADDIN EN.CITE &lt;EndNote&gt;&lt;Cite&gt;&lt;Author&gt;Valdez-Torres&lt;/Author&gt;&lt;Year&gt;2012&lt;/Year&gt;&lt;RecNum&gt;5036&lt;/RecNum&gt;&lt;DisplayText&gt;[4]&lt;/DisplayText&gt;&lt;record&gt;&lt;rec-number&gt;5036&lt;/rec-number&gt;&lt;foreign-keys&gt;&lt;key app="EN" db-id="ps0fdrefmf0f58eaeevp0eph0t29dtx9wetr"&gt;5036&lt;/key&gt;&lt;/foreign-keys&gt;&lt;ref-type name="Journal Article"&gt;17&lt;/ref-type&gt;&lt;contributors&gt;&lt;authors&gt;&lt;author&gt;Valdez-Torres, J. Benigno&lt;/author&gt;&lt;author&gt;Soto-Landeros, Federico&lt;/author&gt;&lt;author&gt;Osuna-Enciso, Tomás&lt;/author&gt;&lt;author&gt;Báez-Sañudo, M. Alonso&lt;/author&gt;&lt;/authors&gt;&lt;/contributors&gt;&lt;titles&gt;&lt;title&gt;Modelos de predicción fenológica para maíz blanco (Zea mays L.) y gusano cogollero (Spodoptera frugiperda J. E. Smith)&lt;/title&gt;&lt;secondary-title&gt;Agrociencia&lt;/secondary-title&gt;&lt;/titles&gt;&lt;periodical&gt;&lt;full-title&gt;Agrociencia&lt;/full-title&gt;&lt;/periodical&gt;&lt;pages&gt;399-410&lt;/pages&gt;&lt;volume&gt;46&lt;/volume&gt;&lt;dates&gt;&lt;year&gt;2012&lt;/year&gt;&lt;/dates&gt;&lt;isbn&gt;1405-3195&lt;/isbn&gt;&lt;urls&gt;&lt;related-urls&gt;&lt;url&gt;http://www.scielo.org.mx/scielo.php?script=sci_arttext&amp;amp;pid=S1405-31952012000400007&amp;amp;nrm=iso&lt;/url&gt;&lt;/related-urls&gt;&lt;/urls&gt;&lt;/record&gt;&lt;/Cite&gt;&lt;/EndNote&gt;</w:instrText>
            </w:r>
            <w:r w:rsidRPr="00586BC1">
              <w:fldChar w:fldCharType="separate"/>
            </w:r>
            <w:r w:rsidRPr="00586BC1">
              <w:rPr>
                <w:noProof/>
              </w:rPr>
              <w:t>[4]</w:t>
            </w:r>
            <w:r w:rsidRPr="00586BC1">
              <w:fldChar w:fldCharType="end"/>
            </w:r>
          </w:p>
        </w:tc>
      </w:tr>
      <w:tr w:rsidR="00756E5F" w:rsidRPr="007F374B" w:rsidTr="00A67DA5">
        <w:tc>
          <w:tcPr>
            <w:tcW w:w="1384" w:type="dxa"/>
            <w:shd w:val="clear" w:color="auto" w:fill="D9D9D9" w:themeFill="background1" w:themeFillShade="D9"/>
          </w:tcPr>
          <w:p w:rsidR="00756E5F" w:rsidRPr="001A37DC" w:rsidRDefault="00756E5F" w:rsidP="00AE2547">
            <w:r w:rsidRPr="00D73D7A">
              <w:t>Air temperature (10-40</w:t>
            </w:r>
            <w:r w:rsidRPr="00D73D7A">
              <w:rPr>
                <w:rFonts w:cstheme="minorHAnsi"/>
              </w:rPr>
              <w:t>°</w:t>
            </w:r>
            <w:r w:rsidRPr="00D73D7A">
              <w:t>C)</w:t>
            </w:r>
          </w:p>
        </w:tc>
        <w:tc>
          <w:tcPr>
            <w:tcW w:w="1701" w:type="dxa"/>
            <w:shd w:val="clear" w:color="auto" w:fill="D9D9D9" w:themeFill="background1" w:themeFillShade="D9"/>
          </w:tcPr>
          <w:p w:rsidR="00756E5F" w:rsidRPr="001A37DC" w:rsidRDefault="00756E5F" w:rsidP="00AE2547">
            <w:r w:rsidRPr="00D73D7A">
              <w:t>Adult moth deformity</w:t>
            </w:r>
          </w:p>
        </w:tc>
        <w:tc>
          <w:tcPr>
            <w:tcW w:w="3544" w:type="dxa"/>
            <w:shd w:val="clear" w:color="auto" w:fill="D9D9D9" w:themeFill="background1" w:themeFillShade="D9"/>
          </w:tcPr>
          <w:p w:rsidR="00756E5F" w:rsidRPr="001A37DC" w:rsidRDefault="00756E5F" w:rsidP="00F00A8A">
            <w:r w:rsidRPr="00D73D7A">
              <w:t>High deformity outside 20-30</w:t>
            </w:r>
            <w:r w:rsidRPr="00D73D7A">
              <w:rPr>
                <w:rFonts w:cstheme="minorHAnsi"/>
              </w:rPr>
              <w:t>°</w:t>
            </w:r>
            <w:r w:rsidRPr="00D73D7A">
              <w:t>C.</w:t>
            </w:r>
          </w:p>
        </w:tc>
        <w:tc>
          <w:tcPr>
            <w:tcW w:w="6379" w:type="dxa"/>
            <w:shd w:val="clear" w:color="auto" w:fill="D9D9D9" w:themeFill="background1" w:themeFillShade="D9"/>
          </w:tcPr>
          <w:p w:rsidR="00756E5F" w:rsidRPr="001A37DC" w:rsidRDefault="00756E5F" w:rsidP="00AE2547">
            <w:r w:rsidRPr="00D73D7A">
              <w:t>Lab study. Temperature had a significant effect on deformity, ~55-65% deformity at 15</w:t>
            </w:r>
            <w:r w:rsidRPr="00D73D7A">
              <w:rPr>
                <w:rFonts w:cstheme="minorHAnsi"/>
              </w:rPr>
              <w:t>°</w:t>
            </w:r>
            <w:r w:rsidRPr="00D73D7A">
              <w:t>C (</w:t>
            </w:r>
            <w:r>
              <w:t xml:space="preserve">t-test, </w:t>
            </w:r>
            <w:r w:rsidRPr="00D73D7A">
              <w:t>p=0.0072, N</w:t>
            </w:r>
            <w:r>
              <w:t>=30</w:t>
            </w:r>
            <w:r w:rsidRPr="00D73D7A">
              <w:t>). Deformity 58% males and 39% females deformed at 35</w:t>
            </w:r>
            <w:r w:rsidRPr="00D73D7A">
              <w:rPr>
                <w:rFonts w:cstheme="minorHAnsi"/>
              </w:rPr>
              <w:t>°</w:t>
            </w:r>
            <w:r w:rsidRPr="00D73D7A">
              <w:t xml:space="preserve">C. Deformity </w:t>
            </w:r>
            <w:r w:rsidRPr="00D73D7A">
              <w:rPr>
                <w:rFonts w:cstheme="minorHAnsi"/>
              </w:rPr>
              <w:t>≤</w:t>
            </w:r>
            <w:r w:rsidRPr="00D73D7A">
              <w:t>10% between 15</w:t>
            </w:r>
            <w:r w:rsidRPr="00D73D7A">
              <w:rPr>
                <w:rFonts w:cstheme="minorHAnsi"/>
              </w:rPr>
              <w:t>°</w:t>
            </w:r>
            <w:r w:rsidRPr="00D73D7A">
              <w:t>C and 35</w:t>
            </w:r>
            <w:r w:rsidRPr="00D73D7A">
              <w:rPr>
                <w:rFonts w:ascii="Calibri" w:hAnsi="Calibri" w:cs="Calibri"/>
              </w:rPr>
              <w:t>°</w:t>
            </w:r>
            <w:r w:rsidRPr="00D73D7A">
              <w:t>C.</w:t>
            </w:r>
            <w:r>
              <w:t xml:space="preserve"> N&lt;180.</w:t>
            </w:r>
          </w:p>
        </w:tc>
        <w:tc>
          <w:tcPr>
            <w:tcW w:w="1166" w:type="dxa"/>
            <w:shd w:val="clear" w:color="auto" w:fill="E5DFEC" w:themeFill="accent4" w:themeFillTint="33"/>
          </w:tcPr>
          <w:p w:rsidR="00756E5F" w:rsidRPr="001A37DC" w:rsidRDefault="00332472" w:rsidP="008F3BF5">
            <w:r w:rsidRPr="00D73D7A">
              <w:fldChar w:fldCharType="begin"/>
            </w:r>
            <w:r w:rsidR="008F3BF5">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D73D7A">
              <w:fldChar w:fldCharType="separate"/>
            </w:r>
            <w:r w:rsidR="008F3BF5">
              <w:rPr>
                <w:noProof/>
              </w:rPr>
              <w:t>[8]</w:t>
            </w:r>
            <w:r w:rsidRPr="00D73D7A">
              <w:fldChar w:fldCharType="end"/>
            </w:r>
          </w:p>
        </w:tc>
      </w:tr>
      <w:tr w:rsidR="00756E5F" w:rsidRPr="007F374B" w:rsidTr="00A67DA5">
        <w:tc>
          <w:tcPr>
            <w:tcW w:w="1384" w:type="dxa"/>
            <w:shd w:val="clear" w:color="auto" w:fill="D9D9D9" w:themeFill="background1" w:themeFillShade="D9"/>
          </w:tcPr>
          <w:p w:rsidR="00756E5F" w:rsidRPr="001A37DC" w:rsidRDefault="00756E5F" w:rsidP="00AE2547">
            <w:r w:rsidRPr="00D73D7A">
              <w:t>Air temperature (10-40</w:t>
            </w:r>
            <w:r w:rsidRPr="00D73D7A">
              <w:rPr>
                <w:rFonts w:cstheme="minorHAnsi"/>
              </w:rPr>
              <w:t>°</w:t>
            </w:r>
            <w:r w:rsidRPr="00D73D7A">
              <w:t>C)</w:t>
            </w:r>
          </w:p>
        </w:tc>
        <w:tc>
          <w:tcPr>
            <w:tcW w:w="1701" w:type="dxa"/>
            <w:shd w:val="clear" w:color="auto" w:fill="D9D9D9" w:themeFill="background1" w:themeFillShade="D9"/>
          </w:tcPr>
          <w:p w:rsidR="00756E5F" w:rsidRPr="001A37DC" w:rsidRDefault="00756E5F" w:rsidP="00AE2547">
            <w:r w:rsidRPr="00D73D7A">
              <w:t>Adult moth survival</w:t>
            </w:r>
          </w:p>
        </w:tc>
        <w:tc>
          <w:tcPr>
            <w:tcW w:w="3544" w:type="dxa"/>
            <w:shd w:val="clear" w:color="auto" w:fill="D9D9D9" w:themeFill="background1" w:themeFillShade="D9"/>
          </w:tcPr>
          <w:p w:rsidR="00756E5F" w:rsidRPr="001A37DC" w:rsidRDefault="00756E5F" w:rsidP="00AE2547">
            <w:r w:rsidRPr="00D73D7A">
              <w:t>Low temperatures decrease survival.</w:t>
            </w:r>
          </w:p>
        </w:tc>
        <w:tc>
          <w:tcPr>
            <w:tcW w:w="6379" w:type="dxa"/>
            <w:shd w:val="clear" w:color="auto" w:fill="D9D9D9" w:themeFill="background1" w:themeFillShade="D9"/>
          </w:tcPr>
          <w:p w:rsidR="00756E5F" w:rsidRPr="001A37DC" w:rsidRDefault="00756E5F" w:rsidP="00AE2547">
            <w:r w:rsidRPr="00D73D7A">
              <w:t>At 15</w:t>
            </w:r>
            <w:r w:rsidRPr="00D73D7A">
              <w:rPr>
                <w:rFonts w:cstheme="minorHAnsi"/>
              </w:rPr>
              <w:t>°</w:t>
            </w:r>
            <w:r w:rsidRPr="00D73D7A">
              <w:t xml:space="preserve">C 31% males and 18% females died within 24 hours of </w:t>
            </w:r>
            <w:proofErr w:type="spellStart"/>
            <w:r w:rsidRPr="00D73D7A">
              <w:t>eclosion</w:t>
            </w:r>
            <w:proofErr w:type="spellEnd"/>
            <w:r w:rsidRPr="00D73D7A">
              <w:t>.</w:t>
            </w:r>
            <w:r>
              <w:t xml:space="preserve"> N&lt;180.</w:t>
            </w:r>
            <w:r w:rsidR="003B535C">
              <w:t xml:space="preserve"> No statistical test.</w:t>
            </w:r>
          </w:p>
        </w:tc>
        <w:tc>
          <w:tcPr>
            <w:tcW w:w="1166" w:type="dxa"/>
            <w:shd w:val="clear" w:color="auto" w:fill="E5DFEC" w:themeFill="accent4" w:themeFillTint="33"/>
          </w:tcPr>
          <w:p w:rsidR="00756E5F" w:rsidRPr="001A37DC" w:rsidRDefault="00332472" w:rsidP="008F3BF5">
            <w:r w:rsidRPr="00D73D7A">
              <w:fldChar w:fldCharType="begin"/>
            </w:r>
            <w:r w:rsidR="008F3BF5">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D73D7A">
              <w:fldChar w:fldCharType="separate"/>
            </w:r>
            <w:r w:rsidR="008F3BF5">
              <w:rPr>
                <w:noProof/>
              </w:rPr>
              <w:t>[8]</w:t>
            </w:r>
            <w:r w:rsidRPr="00D73D7A">
              <w:fldChar w:fldCharType="end"/>
            </w:r>
          </w:p>
        </w:tc>
      </w:tr>
      <w:tr w:rsidR="00B92A6F" w:rsidRPr="007F374B" w:rsidTr="00B92A6F">
        <w:tc>
          <w:tcPr>
            <w:tcW w:w="1384" w:type="dxa"/>
            <w:shd w:val="clear" w:color="auto" w:fill="auto"/>
          </w:tcPr>
          <w:p w:rsidR="00B92A6F" w:rsidRPr="00111155" w:rsidRDefault="00B92A6F" w:rsidP="006670C2">
            <w:r w:rsidRPr="00656335">
              <w:t>Air temperature (18-32</w:t>
            </w:r>
            <w:r w:rsidRPr="00656335">
              <w:rPr>
                <w:rFonts w:cstheme="minorHAnsi"/>
              </w:rPr>
              <w:t>°</w:t>
            </w:r>
            <w:r w:rsidRPr="00656335">
              <w:t>C)</w:t>
            </w:r>
          </w:p>
        </w:tc>
        <w:tc>
          <w:tcPr>
            <w:tcW w:w="1701" w:type="dxa"/>
            <w:shd w:val="clear" w:color="auto" w:fill="auto"/>
          </w:tcPr>
          <w:p w:rsidR="00B92A6F" w:rsidRPr="00111155" w:rsidRDefault="00B92A6F" w:rsidP="006670C2">
            <w:r w:rsidRPr="00656335">
              <w:t>Whole life-cycle duration (egg-adult)</w:t>
            </w:r>
          </w:p>
        </w:tc>
        <w:tc>
          <w:tcPr>
            <w:tcW w:w="3544" w:type="dxa"/>
            <w:shd w:val="clear" w:color="auto" w:fill="auto"/>
          </w:tcPr>
          <w:p w:rsidR="00B92A6F" w:rsidRPr="00111155" w:rsidRDefault="00B92A6F" w:rsidP="006670C2">
            <w:pPr>
              <w:rPr>
                <w:highlight w:val="yellow"/>
              </w:rPr>
            </w:pPr>
            <w:r w:rsidRPr="00656335">
              <w:t>Negative relationship with temperature, with development fastest at 32</w:t>
            </w:r>
            <w:r w:rsidRPr="00656335">
              <w:rPr>
                <w:rFonts w:cstheme="minorHAnsi"/>
              </w:rPr>
              <w:t>°</w:t>
            </w:r>
            <w:r w:rsidRPr="00656335">
              <w:t>C</w:t>
            </w:r>
          </w:p>
        </w:tc>
        <w:tc>
          <w:tcPr>
            <w:tcW w:w="6379" w:type="dxa"/>
            <w:shd w:val="clear" w:color="auto" w:fill="auto"/>
          </w:tcPr>
          <w:p w:rsidR="00B92A6F" w:rsidRPr="00111155" w:rsidRDefault="00B92A6F" w:rsidP="006670C2">
            <w:r w:rsidRPr="00656335">
              <w:t>Lab study. Under constant temperatures mean egg-adult duration from different biotypes and populations was 61.3-77.3 days at 18</w:t>
            </w:r>
            <w:r w:rsidRPr="00656335">
              <w:rPr>
                <w:rFonts w:cstheme="minorHAnsi"/>
              </w:rPr>
              <w:t>°</w:t>
            </w:r>
            <w:r w:rsidRPr="00656335">
              <w:t>C, 26.2-32.5 days at 25</w:t>
            </w:r>
            <w:r w:rsidRPr="00656335">
              <w:rPr>
                <w:rFonts w:cstheme="minorHAnsi"/>
              </w:rPr>
              <w:t>°</w:t>
            </w:r>
            <w:r w:rsidRPr="00656335">
              <w:t>C, and 21.0-22.9 days at 32</w:t>
            </w:r>
            <w:r w:rsidRPr="00656335">
              <w:rPr>
                <w:rFonts w:cstheme="minorHAnsi"/>
              </w:rPr>
              <w:t>°</w:t>
            </w:r>
            <w:r w:rsidRPr="00656335">
              <w:t>C. Differences at all three temperatures were significantly different using Tukey’s HSD test, p&lt;0.05.</w:t>
            </w:r>
            <w:r>
              <w:t xml:space="preserve"> N&lt;150.</w:t>
            </w:r>
          </w:p>
        </w:tc>
        <w:tc>
          <w:tcPr>
            <w:tcW w:w="1166" w:type="dxa"/>
            <w:shd w:val="clear" w:color="auto" w:fill="auto"/>
          </w:tcPr>
          <w:p w:rsidR="00B92A6F" w:rsidRPr="00111155" w:rsidRDefault="00332472" w:rsidP="008F3BF5">
            <w:r w:rsidRPr="00656335">
              <w:fldChar w:fldCharType="begin"/>
            </w:r>
            <w:r w:rsidR="008F3BF5">
              <w:instrText xml:space="preserve"> ADDIN EN.CITE &lt;EndNote&gt;&lt;Cite&gt;&lt;Author&gt;Busato&lt;/Author&gt;&lt;Year&gt;2005&lt;/Year&gt;&lt;RecNum&gt;4873&lt;/RecNum&gt;&lt;DisplayText&gt;[2]&lt;/DisplayText&gt;&lt;record&gt;&lt;rec-number&gt;4873&lt;/rec-number&gt;&lt;foreign-keys&gt;&lt;key app="EN" db-id="ps0fdrefmf0f58eaeevp0eph0t29dtx9wetr"&gt;4873&lt;/key&gt;&lt;/foreign-keys&gt;&lt;ref-type name="Journal Article"&gt;17&lt;/ref-type&gt;&lt;contributors&gt;&lt;authors&gt;&lt;author&gt;Busato, Gustavo Rossato&lt;/author&gt;&lt;author&gt;Grützmacher, Anderson Dionei&lt;/author&gt;&lt;author&gt;Garcia, Mauro Silveira&lt;/author&gt;&lt;author&gt;Giolo, Fabrizio Pinheiro&lt;/author&gt;&lt;author&gt;Zotti, Moisés João&lt;/author&gt;&lt;author&gt;Bandeira, Juliana de Magalhães&lt;/author&gt;&lt;/authors&gt;&lt;/contributors&gt;&lt;titles&gt;&lt;title&gt;Exigências térmicas e estimativa do número de gerações dos biótipos &amp;quot;milho&amp;quot; e &amp;quot;arroz&amp;quot; de Spodoptera frugiperda&lt;/title&gt;&lt;secondary-title&gt;Pesquisa Agropecuária Brasileira&lt;/secondary-title&gt;&lt;/titles&gt;&lt;periodical&gt;&lt;full-title&gt;Pesquisa Agropecuária Brasileira&lt;/full-title&gt;&lt;/periodical&gt;&lt;pages&gt;329-335&lt;/pages&gt;&lt;volume&gt;40&lt;/volume&gt;&lt;dates&gt;&lt;year&gt;2005&lt;/year&gt;&lt;/dates&gt;&lt;isbn&gt;0100-204X&lt;/isbn&gt;&lt;urls&gt;&lt;related-urls&gt;&lt;url&gt;http://www.scielo.br/scielo.php?script=sci_arttext&amp;amp;pid=S0100-204X2005000400003&amp;amp;nrm=iso&lt;/url&gt;&lt;/related-urls&gt;&lt;/urls&gt;&lt;/record&gt;&lt;/Cite&gt;&lt;/EndNote&gt;</w:instrText>
            </w:r>
            <w:r w:rsidRPr="00656335">
              <w:fldChar w:fldCharType="separate"/>
            </w:r>
            <w:r w:rsidR="00F8520E">
              <w:rPr>
                <w:noProof/>
              </w:rPr>
              <w:t>[2]</w:t>
            </w:r>
            <w:r w:rsidRPr="00656335">
              <w:fldChar w:fldCharType="end"/>
            </w:r>
          </w:p>
        </w:tc>
      </w:tr>
      <w:tr w:rsidR="00756E5F" w:rsidRPr="007F374B" w:rsidTr="00A67DA5">
        <w:tc>
          <w:tcPr>
            <w:tcW w:w="1384" w:type="dxa"/>
            <w:shd w:val="clear" w:color="auto" w:fill="D9D9D9" w:themeFill="background1" w:themeFillShade="D9"/>
          </w:tcPr>
          <w:p w:rsidR="00756E5F" w:rsidRPr="00111155" w:rsidRDefault="00756E5F" w:rsidP="00756E5F">
            <w:r w:rsidRPr="00656335">
              <w:t xml:space="preserve">Air </w:t>
            </w:r>
            <w:r w:rsidRPr="00656335">
              <w:lastRenderedPageBreak/>
              <w:t>temperature (18-32</w:t>
            </w:r>
            <w:r w:rsidRPr="00656335">
              <w:rPr>
                <w:rFonts w:cstheme="minorHAnsi"/>
              </w:rPr>
              <w:t>°</w:t>
            </w:r>
            <w:r w:rsidRPr="00656335">
              <w:t>C)</w:t>
            </w:r>
          </w:p>
        </w:tc>
        <w:tc>
          <w:tcPr>
            <w:tcW w:w="1701" w:type="dxa"/>
            <w:shd w:val="clear" w:color="auto" w:fill="D9D9D9" w:themeFill="background1" w:themeFillShade="D9"/>
          </w:tcPr>
          <w:p w:rsidR="00756E5F" w:rsidRPr="00111155" w:rsidRDefault="00756E5F" w:rsidP="00756E5F">
            <w:r w:rsidRPr="00656335">
              <w:lastRenderedPageBreak/>
              <w:t xml:space="preserve">Whole life-cycle </w:t>
            </w:r>
            <w:r w:rsidRPr="00656335">
              <w:lastRenderedPageBreak/>
              <w:t>survival (egg-adult)</w:t>
            </w:r>
          </w:p>
        </w:tc>
        <w:tc>
          <w:tcPr>
            <w:tcW w:w="3544" w:type="dxa"/>
            <w:shd w:val="clear" w:color="auto" w:fill="D9D9D9" w:themeFill="background1" w:themeFillShade="D9"/>
          </w:tcPr>
          <w:p w:rsidR="00756E5F" w:rsidRPr="00111155" w:rsidRDefault="00756E5F" w:rsidP="00756E5F">
            <w:pPr>
              <w:rPr>
                <w:highlight w:val="yellow"/>
              </w:rPr>
            </w:pPr>
            <w:r w:rsidRPr="00656335">
              <w:lastRenderedPageBreak/>
              <w:t xml:space="preserve">Hump-shaped relationship with </w:t>
            </w:r>
            <w:r w:rsidRPr="00656335">
              <w:lastRenderedPageBreak/>
              <w:t>temperature, with survival greatest at 25</w:t>
            </w:r>
            <w:r w:rsidRPr="00656335">
              <w:rPr>
                <w:rFonts w:cstheme="minorHAnsi"/>
              </w:rPr>
              <w:t>°</w:t>
            </w:r>
            <w:r w:rsidRPr="00656335">
              <w:t>C.</w:t>
            </w:r>
          </w:p>
        </w:tc>
        <w:tc>
          <w:tcPr>
            <w:tcW w:w="6379" w:type="dxa"/>
            <w:shd w:val="clear" w:color="auto" w:fill="D9D9D9" w:themeFill="background1" w:themeFillShade="D9"/>
          </w:tcPr>
          <w:p w:rsidR="00756E5F" w:rsidRPr="00111155" w:rsidRDefault="00756E5F" w:rsidP="00756E5F">
            <w:r w:rsidRPr="00656335">
              <w:lastRenderedPageBreak/>
              <w:t xml:space="preserve">Lab study. Under constant temperatures mean egg-adult survival </w:t>
            </w:r>
            <w:r w:rsidRPr="00656335">
              <w:lastRenderedPageBreak/>
              <w:t>from different biotypes and populations was 34.6-49.4% at 18</w:t>
            </w:r>
            <w:r w:rsidRPr="00656335">
              <w:rPr>
                <w:rFonts w:cstheme="minorHAnsi"/>
              </w:rPr>
              <w:t>°</w:t>
            </w:r>
            <w:r w:rsidRPr="00656335">
              <w:t>C, 79.1-89.7% at 25</w:t>
            </w:r>
            <w:r w:rsidRPr="00656335">
              <w:rPr>
                <w:rFonts w:cstheme="minorHAnsi"/>
              </w:rPr>
              <w:t>°</w:t>
            </w:r>
            <w:r w:rsidRPr="00656335">
              <w:t>C, 24.3-35.8% at 32</w:t>
            </w:r>
            <w:r w:rsidRPr="00656335">
              <w:rPr>
                <w:rFonts w:cstheme="minorHAnsi"/>
              </w:rPr>
              <w:t>°</w:t>
            </w:r>
            <w:r w:rsidRPr="00656335">
              <w:t>C. Survival at 25</w:t>
            </w:r>
            <w:r w:rsidRPr="00656335">
              <w:rPr>
                <w:rFonts w:cstheme="minorHAnsi"/>
              </w:rPr>
              <w:t>°</w:t>
            </w:r>
            <w:r w:rsidRPr="00656335">
              <w:t>C significantly higher than at the other temperatures using Tukey’s HSD test, p&lt;0.05. Results were similar for all populations and biotypes.</w:t>
            </w:r>
            <w:r>
              <w:t xml:space="preserve"> N&lt;150.</w:t>
            </w:r>
          </w:p>
        </w:tc>
        <w:tc>
          <w:tcPr>
            <w:tcW w:w="1166" w:type="dxa"/>
            <w:shd w:val="clear" w:color="auto" w:fill="E5DFEC" w:themeFill="accent4" w:themeFillTint="33"/>
          </w:tcPr>
          <w:p w:rsidR="00756E5F" w:rsidRPr="00111155" w:rsidRDefault="00332472" w:rsidP="008F3BF5">
            <w:r w:rsidRPr="00656335">
              <w:lastRenderedPageBreak/>
              <w:fldChar w:fldCharType="begin"/>
            </w:r>
            <w:r w:rsidR="008F3BF5">
              <w:instrText xml:space="preserve"> ADDIN EN.CITE &lt;EndNote&gt;&lt;Cite&gt;&lt;Author&gt;Busato&lt;/Author&gt;&lt;Year&gt;2005&lt;/Year&gt;&lt;RecNum&gt;4873&lt;/RecNum&gt;&lt;DisplayText&gt;[2]&lt;/DisplayText&gt;&lt;record&gt;&lt;rec-number&gt;4873&lt;/rec-number&gt;&lt;foreign-keys&gt;&lt;key app="EN" db-id="ps0fdrefmf0f58eaeevp0eph0t29dtx9wetr"&gt;4873&lt;/key&gt;&lt;/foreign-keys&gt;&lt;ref-type name="Journal Article"&gt;17&lt;/ref-type&gt;&lt;contributors&gt;&lt;authors&gt;&lt;author&gt;Busato, Gustavo Rossato&lt;/author&gt;&lt;author&gt;Grützmacher, Anderson Dionei&lt;/author&gt;&lt;author&gt;Garcia, Mauro Silveira&lt;/author&gt;&lt;author&gt;Giolo, Fabrizio Pinheiro&lt;/author&gt;&lt;author&gt;Zotti, Moisés João&lt;/author&gt;&lt;author&gt;Bandeira, Juliana de Magalhães&lt;/author&gt;&lt;/authors&gt;&lt;/contributors&gt;&lt;titles&gt;&lt;title&gt;Exigências térmicas e estimativa do número de gerações dos biótipos &amp;quot;milho&amp;quot; e &amp;quot;arroz&amp;quot; de Spodoptera frugiperda&lt;/title&gt;&lt;secondary-title&gt;Pesquisa Agropecuária Brasileira&lt;/secondary-title&gt;&lt;/titles&gt;&lt;periodical&gt;&lt;full-title&gt;Pesquisa Agropecuária Brasileira&lt;/full-title&gt;&lt;/periodical&gt;&lt;pages&gt;329-335&lt;/pages&gt;&lt;volume&gt;40&lt;/volume&gt;&lt;dates&gt;&lt;year&gt;2005&lt;/year&gt;&lt;/dates&gt;&lt;isbn&gt;0100-204X&lt;/isbn&gt;&lt;urls&gt;&lt;related-urls&gt;&lt;url&gt;http://www.scielo.br/scielo.php?script=sci_arttext&amp;amp;pid=S0100-204X2005000400003&amp;amp;nrm=iso&lt;/url&gt;&lt;/related-urls&gt;&lt;/urls&gt;&lt;/record&gt;&lt;/Cite&gt;&lt;/EndNote&gt;</w:instrText>
            </w:r>
            <w:r w:rsidRPr="00656335">
              <w:fldChar w:fldCharType="separate"/>
            </w:r>
            <w:r w:rsidR="00F8520E">
              <w:rPr>
                <w:noProof/>
              </w:rPr>
              <w:t>[2]</w:t>
            </w:r>
            <w:r w:rsidRPr="00656335">
              <w:fldChar w:fldCharType="end"/>
            </w:r>
          </w:p>
        </w:tc>
      </w:tr>
      <w:tr w:rsidR="00756E5F" w:rsidRPr="007F374B" w:rsidTr="00F8520E">
        <w:tc>
          <w:tcPr>
            <w:tcW w:w="1384" w:type="dxa"/>
            <w:tcBorders>
              <w:bottom w:val="single" w:sz="4" w:space="0" w:color="auto"/>
            </w:tcBorders>
            <w:shd w:val="clear" w:color="auto" w:fill="D9D9D9" w:themeFill="background1" w:themeFillShade="D9"/>
          </w:tcPr>
          <w:p w:rsidR="00756E5F" w:rsidRPr="00656335" w:rsidRDefault="00756E5F" w:rsidP="00756E5F">
            <w:r>
              <w:rPr>
                <w:color w:val="000000" w:themeColor="text1"/>
              </w:rPr>
              <w:lastRenderedPageBreak/>
              <w:t>Air temperature (28.9-33.5</w:t>
            </w:r>
            <w:r w:rsidRPr="00656335">
              <w:rPr>
                <w:rFonts w:cstheme="minorHAnsi"/>
              </w:rPr>
              <w:t>°</w:t>
            </w:r>
            <w:r>
              <w:rPr>
                <w:color w:val="000000" w:themeColor="text1"/>
              </w:rPr>
              <w:t>C)</w:t>
            </w:r>
          </w:p>
        </w:tc>
        <w:tc>
          <w:tcPr>
            <w:tcW w:w="1701" w:type="dxa"/>
            <w:tcBorders>
              <w:bottom w:val="single" w:sz="4" w:space="0" w:color="auto"/>
            </w:tcBorders>
            <w:shd w:val="clear" w:color="auto" w:fill="D9D9D9" w:themeFill="background1" w:themeFillShade="D9"/>
          </w:tcPr>
          <w:p w:rsidR="00756E5F" w:rsidRPr="00656335" w:rsidRDefault="00756E5F" w:rsidP="00B92A6F">
            <w:r>
              <w:rPr>
                <w:color w:val="000000" w:themeColor="text1"/>
              </w:rPr>
              <w:t>Feeding rate</w:t>
            </w:r>
            <w:r w:rsidR="00B92A6F">
              <w:rPr>
                <w:color w:val="000000" w:themeColor="text1"/>
              </w:rPr>
              <w:t xml:space="preserve"> (soy-bean leaf)</w:t>
            </w:r>
          </w:p>
        </w:tc>
        <w:tc>
          <w:tcPr>
            <w:tcW w:w="3544" w:type="dxa"/>
            <w:tcBorders>
              <w:bottom w:val="single" w:sz="4" w:space="0" w:color="auto"/>
            </w:tcBorders>
            <w:shd w:val="clear" w:color="auto" w:fill="D9D9D9" w:themeFill="background1" w:themeFillShade="D9"/>
          </w:tcPr>
          <w:p w:rsidR="00756E5F" w:rsidRPr="00656335" w:rsidRDefault="00B92A6F" w:rsidP="00B92A6F">
            <w:r>
              <w:rPr>
                <w:color w:val="000000" w:themeColor="text1"/>
              </w:rPr>
              <w:t xml:space="preserve">Feeding rate </w:t>
            </w:r>
            <w:r w:rsidR="00756E5F">
              <w:rPr>
                <w:color w:val="000000" w:themeColor="text1"/>
              </w:rPr>
              <w:t>increased with temperature.</w:t>
            </w:r>
          </w:p>
        </w:tc>
        <w:tc>
          <w:tcPr>
            <w:tcW w:w="6379" w:type="dxa"/>
            <w:tcBorders>
              <w:bottom w:val="single" w:sz="4" w:space="0" w:color="auto"/>
            </w:tcBorders>
            <w:shd w:val="clear" w:color="auto" w:fill="D9D9D9" w:themeFill="background1" w:themeFillShade="D9"/>
          </w:tcPr>
          <w:p w:rsidR="00756E5F" w:rsidRPr="00656335" w:rsidRDefault="00756E5F" w:rsidP="00756E5F">
            <w:r>
              <w:rPr>
                <w:color w:val="000000" w:themeColor="text1"/>
              </w:rPr>
              <w:t>Lab study. Under constant temperatures, mean feeding rate was 0.37cm/hour at 28.9</w:t>
            </w:r>
            <w:r w:rsidRPr="00656335">
              <w:rPr>
                <w:rFonts w:cstheme="minorHAnsi"/>
              </w:rPr>
              <w:t>°</w:t>
            </w:r>
            <w:r>
              <w:rPr>
                <w:color w:val="000000" w:themeColor="text1"/>
              </w:rPr>
              <w:t>C, and 0.53cm/hour at 33.5</w:t>
            </w:r>
            <w:r w:rsidRPr="00656335">
              <w:rPr>
                <w:rFonts w:cstheme="minorHAnsi"/>
              </w:rPr>
              <w:t>°</w:t>
            </w:r>
            <w:r>
              <w:rPr>
                <w:color w:val="000000" w:themeColor="text1"/>
              </w:rPr>
              <w:t>C. GLM p=0.0134. N=37</w:t>
            </w:r>
          </w:p>
        </w:tc>
        <w:tc>
          <w:tcPr>
            <w:tcW w:w="1166" w:type="dxa"/>
            <w:tcBorders>
              <w:bottom w:val="single" w:sz="4" w:space="0" w:color="auto"/>
            </w:tcBorders>
            <w:shd w:val="clear" w:color="auto" w:fill="D9D9D9" w:themeFill="background1" w:themeFillShade="D9"/>
          </w:tcPr>
          <w:p w:rsidR="00756E5F" w:rsidRDefault="00332472" w:rsidP="00756E5F">
            <w:pPr>
              <w:rPr>
                <w:rStyle w:val="Heading2Char"/>
                <w:rFonts w:asciiTheme="minorHAnsi" w:hAnsiTheme="minorHAnsi"/>
                <w:b w:val="0"/>
                <w:color w:val="000000" w:themeColor="text1"/>
                <w:sz w:val="22"/>
                <w:szCs w:val="20"/>
              </w:rPr>
            </w:pPr>
            <w:r>
              <w:rPr>
                <w:rStyle w:val="Heading2Char"/>
                <w:rFonts w:asciiTheme="minorHAnsi" w:hAnsiTheme="minorHAnsi"/>
                <w:b w:val="0"/>
                <w:color w:val="000000" w:themeColor="text1"/>
                <w:sz w:val="22"/>
                <w:szCs w:val="20"/>
              </w:rPr>
              <w:fldChar w:fldCharType="begin"/>
            </w:r>
            <w:r w:rsidR="008F3BF5">
              <w:rPr>
                <w:rStyle w:val="Heading2Char"/>
                <w:rFonts w:asciiTheme="minorHAnsi" w:hAnsiTheme="minorHAnsi"/>
                <w:b w:val="0"/>
                <w:color w:val="000000" w:themeColor="text1"/>
                <w:sz w:val="22"/>
                <w:szCs w:val="20"/>
              </w:rPr>
              <w:instrText xml:space="preserve"> ADDIN EN.CITE &lt;EndNote&gt;&lt;Cite&gt;&lt;Author&gt;Elderd&lt;/Author&gt;&lt;Year&gt;2014&lt;/Year&gt;&lt;RecNum&gt;4874&lt;/RecNum&gt;&lt;DisplayText&gt;[5]&lt;/DisplayText&gt;&lt;record&gt;&lt;rec-number&gt;4874&lt;/rec-number&gt;&lt;foreign-keys&gt;&lt;key app="EN" db-id="ps0fdrefmf0f58eaeevp0eph0t29dtx9wetr"&gt;4874&lt;/key&gt;&lt;/foreign-keys&gt;&lt;ref-type name="Journal Article"&gt;17&lt;/ref-type&gt;&lt;contributors&gt;&lt;authors&gt;&lt;author&gt;Elderd, Bret D.&lt;/author&gt;&lt;author&gt;Reilly, James R.&lt;/author&gt;&lt;/authors&gt;&lt;/contributors&gt;&lt;titles&gt;&lt;title&gt;Warmer temperatures increase disease transmission and outbreak intensity in a host–pathogen system&lt;/title&gt;&lt;secondary-title&gt;Journal of Animal Ecology&lt;/secondary-title&gt;&lt;/titles&gt;&lt;periodical&gt;&lt;full-title&gt;Journal of Animal Ecology&lt;/full-title&gt;&lt;abbr-1&gt;J. Anim. Ecol.&lt;/abbr-1&gt;&lt;/periodical&gt;&lt;pages&gt;838-849&lt;/pages&gt;&lt;volume&gt;83&lt;/volume&gt;&lt;number&gt;4&lt;/number&gt;&lt;keywords&gt;&lt;keyword&gt;baculovirus&lt;/keyword&gt;&lt;keyword&gt;climate change&lt;/keyword&gt;&lt;keyword&gt;epizootics&lt;/keyword&gt;&lt;keyword&gt;fall armyworm&lt;/keyword&gt;&lt;keyword&gt;Spodoptera frugiperda&lt;/keyword&gt;&lt;keyword&gt;variability in transmission rate&lt;/keyword&gt;&lt;/keywords&gt;&lt;dates&gt;&lt;year&gt;2014&lt;/year&gt;&lt;/dates&gt;&lt;isbn&gt;1365-2656&lt;/isbn&gt;&lt;urls&gt;&lt;related-urls&gt;&lt;url&gt;http://dx.doi.org/10.1111/1365-2656.12180&lt;/url&gt;&lt;url&gt;http://onlinelibrary.wiley.com/doi/10.1111/1365-2656.12180/abstract&lt;/url&gt;&lt;/related-urls&gt;&lt;/urls&gt;&lt;electronic-resource-num&gt;10.1111/1365-2656.12180&lt;/electronic-resource-num&gt;&lt;/record&gt;&lt;/Cite&gt;&lt;/EndNote&gt;</w:instrText>
            </w:r>
            <w:r>
              <w:rPr>
                <w:rStyle w:val="Heading2Char"/>
                <w:rFonts w:asciiTheme="minorHAnsi" w:hAnsiTheme="minorHAnsi"/>
                <w:b w:val="0"/>
                <w:color w:val="000000" w:themeColor="text1"/>
                <w:sz w:val="22"/>
                <w:szCs w:val="20"/>
              </w:rPr>
              <w:fldChar w:fldCharType="separate"/>
            </w:r>
            <w:r w:rsidR="008F3BF5">
              <w:rPr>
                <w:rStyle w:val="Heading2Char"/>
                <w:rFonts w:asciiTheme="minorHAnsi" w:hAnsiTheme="minorHAnsi"/>
                <w:b w:val="0"/>
                <w:noProof/>
                <w:color w:val="000000" w:themeColor="text1"/>
                <w:sz w:val="22"/>
                <w:szCs w:val="20"/>
              </w:rPr>
              <w:t>[5]</w:t>
            </w:r>
            <w:r>
              <w:rPr>
                <w:rStyle w:val="Heading2Char"/>
                <w:rFonts w:asciiTheme="minorHAnsi" w:hAnsiTheme="minorHAnsi"/>
                <w:b w:val="0"/>
                <w:color w:val="000000" w:themeColor="text1"/>
                <w:sz w:val="22"/>
                <w:szCs w:val="20"/>
              </w:rPr>
              <w:fldChar w:fldCharType="end"/>
            </w:r>
          </w:p>
          <w:p w:rsidR="00756E5F" w:rsidRPr="00656335" w:rsidRDefault="00756E5F" w:rsidP="00756E5F"/>
        </w:tc>
      </w:tr>
      <w:tr w:rsidR="00756E5F" w:rsidRPr="007F374B" w:rsidTr="00F8520E">
        <w:tc>
          <w:tcPr>
            <w:tcW w:w="1384" w:type="dxa"/>
            <w:tcBorders>
              <w:bottom w:val="single" w:sz="4" w:space="0" w:color="auto"/>
            </w:tcBorders>
            <w:shd w:val="clear" w:color="auto" w:fill="auto"/>
          </w:tcPr>
          <w:p w:rsidR="00756E5F" w:rsidRPr="00250513" w:rsidRDefault="00756E5F" w:rsidP="00756E5F">
            <w:pPr>
              <w:rPr>
                <w:color w:val="000000" w:themeColor="text1"/>
              </w:rPr>
            </w:pPr>
            <w:r w:rsidRPr="00D8645D">
              <w:t>Air temperature (constant 25°C and 30°C, fluctuating 31/21°C)</w:t>
            </w:r>
          </w:p>
        </w:tc>
        <w:tc>
          <w:tcPr>
            <w:tcW w:w="1701" w:type="dxa"/>
            <w:tcBorders>
              <w:bottom w:val="single" w:sz="4" w:space="0" w:color="auto"/>
            </w:tcBorders>
            <w:shd w:val="clear" w:color="auto" w:fill="auto"/>
          </w:tcPr>
          <w:p w:rsidR="00756E5F" w:rsidRDefault="00B92A6F" w:rsidP="00B92A6F">
            <w:pPr>
              <w:rPr>
                <w:color w:val="000000" w:themeColor="text1"/>
              </w:rPr>
            </w:pPr>
            <w:r>
              <w:rPr>
                <w:color w:val="000000" w:themeColor="text1"/>
              </w:rPr>
              <w:t>Feeding rate</w:t>
            </w:r>
            <w:r>
              <w:t xml:space="preserve">  (m</w:t>
            </w:r>
            <w:r w:rsidR="00756E5F">
              <w:t>aize l</w:t>
            </w:r>
            <w:r>
              <w:t>eaf)</w:t>
            </w:r>
          </w:p>
        </w:tc>
        <w:tc>
          <w:tcPr>
            <w:tcW w:w="3544" w:type="dxa"/>
            <w:tcBorders>
              <w:bottom w:val="single" w:sz="4" w:space="0" w:color="auto"/>
            </w:tcBorders>
            <w:shd w:val="clear" w:color="auto" w:fill="auto"/>
          </w:tcPr>
          <w:p w:rsidR="00756E5F" w:rsidRPr="00250513" w:rsidRDefault="00756E5F" w:rsidP="00756E5F">
            <w:pPr>
              <w:rPr>
                <w:color w:val="000000" w:themeColor="text1"/>
              </w:rPr>
            </w:pPr>
            <w:r w:rsidRPr="00D8645D">
              <w:rPr>
                <w:color w:val="000000" w:themeColor="text1"/>
              </w:rPr>
              <w:t xml:space="preserve">Leaf area consumed </w:t>
            </w:r>
            <w:r w:rsidR="00B92A6F">
              <w:t>during first nine days after hatching</w:t>
            </w:r>
            <w:r w:rsidR="00B92A6F" w:rsidRPr="00D8645D">
              <w:rPr>
                <w:color w:val="000000" w:themeColor="text1"/>
              </w:rPr>
              <w:t xml:space="preserve"> </w:t>
            </w:r>
            <w:r w:rsidRPr="00D8645D">
              <w:rPr>
                <w:color w:val="000000" w:themeColor="text1"/>
              </w:rPr>
              <w:t>increased with warmer daytime temperatures. At 30°C, FAW larvae ate approx. 5- and 2-fold more than larvae that fed at 25 and 31/20°C, respectively. Mean weight of FAW larvae fed at 31/20°C was approx. 2.5-fold that of larvae fed at 25°C.</w:t>
            </w:r>
          </w:p>
        </w:tc>
        <w:tc>
          <w:tcPr>
            <w:tcW w:w="6379" w:type="dxa"/>
            <w:tcBorders>
              <w:bottom w:val="single" w:sz="4" w:space="0" w:color="auto"/>
            </w:tcBorders>
            <w:shd w:val="clear" w:color="auto" w:fill="auto"/>
          </w:tcPr>
          <w:p w:rsidR="00756E5F" w:rsidRPr="00250513" w:rsidRDefault="00756E5F" w:rsidP="00756E5F">
            <w:pPr>
              <w:rPr>
                <w:color w:val="000000" w:themeColor="text1"/>
              </w:rPr>
            </w:pPr>
            <w:r w:rsidRPr="00D8645D">
              <w:rPr>
                <w:color w:val="000000" w:themeColor="text1"/>
              </w:rPr>
              <w:t>Lab study. Relative humidity 70±5%. Photoperiod 14:10. Mean leaf area consumed 14.9cm</w:t>
            </w:r>
            <w:r w:rsidRPr="00D8645D">
              <w:rPr>
                <w:color w:val="000000" w:themeColor="text1"/>
                <w:vertAlign w:val="superscript"/>
              </w:rPr>
              <w:t>2</w:t>
            </w:r>
            <w:r w:rsidRPr="00D8645D">
              <w:rPr>
                <w:color w:val="000000" w:themeColor="text1"/>
              </w:rPr>
              <w:t xml:space="preserve"> at constant 25°C, 78.71 cm</w:t>
            </w:r>
            <w:r w:rsidRPr="00D8645D">
              <w:rPr>
                <w:color w:val="000000" w:themeColor="text1"/>
                <w:vertAlign w:val="superscript"/>
              </w:rPr>
              <w:t>2</w:t>
            </w:r>
            <w:r w:rsidRPr="00D8645D">
              <w:rPr>
                <w:color w:val="000000" w:themeColor="text1"/>
              </w:rPr>
              <w:t xml:space="preserve"> at constant 30°C, 38.95 cm</w:t>
            </w:r>
            <w:r w:rsidRPr="00D8645D">
              <w:rPr>
                <w:color w:val="000000" w:themeColor="text1"/>
                <w:vertAlign w:val="superscript"/>
              </w:rPr>
              <w:t>2</w:t>
            </w:r>
            <w:r w:rsidRPr="00D8645D">
              <w:rPr>
                <w:color w:val="000000" w:themeColor="text1"/>
              </w:rPr>
              <w:t xml:space="preserve"> at fluctuating 31/20°C. Duncan’s multiple range test, p&lt;0.05, N=300.</w:t>
            </w:r>
          </w:p>
        </w:tc>
        <w:tc>
          <w:tcPr>
            <w:tcW w:w="1166" w:type="dxa"/>
            <w:tcBorders>
              <w:bottom w:val="single" w:sz="4" w:space="0" w:color="auto"/>
            </w:tcBorders>
            <w:shd w:val="clear" w:color="auto" w:fill="auto"/>
          </w:tcPr>
          <w:p w:rsidR="00756E5F" w:rsidRPr="00250513" w:rsidRDefault="00332472" w:rsidP="008F3BF5">
            <w:pPr>
              <w:rPr>
                <w:color w:val="000000" w:themeColor="text1"/>
              </w:rPr>
            </w:pPr>
            <w:r>
              <w:rPr>
                <w:color w:val="000000" w:themeColor="text1"/>
              </w:rPr>
              <w:fldChar w:fldCharType="begin"/>
            </w:r>
            <w:r w:rsidR="008F3BF5">
              <w:rPr>
                <w:color w:val="000000" w:themeColor="text1"/>
              </w:rPr>
              <w:instrText xml:space="preserve"> ADDIN EN.CITE &lt;EndNote&gt;&lt;Cite&gt;&lt;Author&gt;J. Isenhour&lt;/Author&gt;&lt;Year&gt;1985&lt;/Year&gt;&lt;RecNum&gt;4971&lt;/RecNum&gt;&lt;DisplayText&gt;[6]&lt;/DisplayText&gt;&lt;record&gt;&lt;rec-number&gt;4971&lt;/rec-number&gt;&lt;foreign-keys&gt;&lt;key app="EN" db-id="ps0fdrefmf0f58eaeevp0eph0t29dtx9wetr"&gt;4971&lt;/key&gt;&lt;/foreign-keys&gt;&lt;ref-type name="Book"&gt;6&lt;/ref-type&gt;&lt;contributors&gt;&lt;authors&gt;&lt;author&gt;J. Isenhour, D.&lt;/author&gt;&lt;author&gt;R. Wiseman, B.&lt;/author&gt;&lt;author&gt;W. Widstrom, N.&lt;/author&gt;&lt;/authors&gt;&lt;/contributors&gt;&lt;titles&gt;&lt;title&gt;Fall Armyworm (Lepidoptera: Noctuidae) Feeding Responses on Corn Foliage and Foliage/Artificial Diet Medium Mixtures at Different Temperatures&lt;/title&gt;&lt;/titles&gt;&lt;pages&gt;328-332&lt;/pages&gt;&lt;volume&gt;78&lt;/volume&gt;&lt;dates&gt;&lt;year&gt;1985&lt;/year&gt;&lt;/dates&gt;&lt;urls&gt;&lt;related-urls&gt;&lt;url&gt;https://watermark.silverchair.com/jee78-0328.pdf?token=AQECAHi208BE49Ooan9kkhW_Ercy7Dm3ZL_9Cf3qfKAc485ysgAAAbswggG3BgkqhkiG9w0BBwagggGoMIIBpAIBADCCAZ0GCSqGSIb3DQEHATAeBglghkgBZQMEAS4wEQQMo08mxJAPtybbM50nAgEQgIIBbtjCykdEeSXiJzVGEYQ7Gt831W3lSQsBsmrb4ExaaEe-jf4mtHE-XnYuHNqo-9xKsP62qN8vrOtMaZEdHxVU_OTOKdSREsEpcdsmQvo4y1XOBzFDyG2vAOhpJz2wj_oW_rAHvk8lNMLGvW667Nbts575QJUWH0W2iP2ibnll1vTVCjZR840_eIEidwfedfFYecclWdcANZKtqOPvq-dR3Zb3hiSRS7_hgiaOLnWs0xWn-triREujLnyNfUmi343bzkUW38KOYL3iEV0AAVccC1IS1rc-qqqL1vOYHf7EWS0egSgV58655Xz3onvUiBPHS8yFl1hfCDWrWldN06eB3YWKjXihdKFamxdcfHpLesGXqKzxXJUUDjiLLPFzCbkAycrVJqO69OugVLus0F3JyRwGGT6r7eWs6BWpFiLC7jCL0gMQt7xhclujJnwIQ8aWtZKm_yTlOo9vUbjK4xwpPW_VDCFPlJE0iXiEGa8ASg&lt;/url&gt;&lt;/related-urls&gt;&lt;/urls&gt;&lt;electronic-resource-num&gt;10.1093/jee/78.2.328&lt;/electronic-resource-num&gt;&lt;/record&gt;&lt;/Cite&gt;&lt;/EndNote&gt;</w:instrText>
            </w:r>
            <w:r>
              <w:rPr>
                <w:color w:val="000000" w:themeColor="text1"/>
              </w:rPr>
              <w:fldChar w:fldCharType="separate"/>
            </w:r>
            <w:r w:rsidR="008F3BF5">
              <w:rPr>
                <w:noProof/>
                <w:color w:val="000000" w:themeColor="text1"/>
              </w:rPr>
              <w:t>[6]</w:t>
            </w:r>
            <w:r>
              <w:rPr>
                <w:color w:val="000000" w:themeColor="text1"/>
              </w:rPr>
              <w:fldChar w:fldCharType="end"/>
            </w:r>
          </w:p>
        </w:tc>
      </w:tr>
      <w:tr w:rsidR="00F8520E" w:rsidRPr="007F374B" w:rsidTr="00F8520E">
        <w:tc>
          <w:tcPr>
            <w:tcW w:w="1384" w:type="dxa"/>
            <w:tcBorders>
              <w:top w:val="single" w:sz="4" w:space="0" w:color="auto"/>
              <w:bottom w:val="single" w:sz="24" w:space="0" w:color="auto"/>
            </w:tcBorders>
            <w:shd w:val="clear" w:color="auto" w:fill="auto"/>
          </w:tcPr>
          <w:p w:rsidR="00F8520E" w:rsidRDefault="00F8520E" w:rsidP="006670C2">
            <w:r>
              <w:t>Air temperature</w:t>
            </w:r>
          </w:p>
        </w:tc>
        <w:tc>
          <w:tcPr>
            <w:tcW w:w="1701" w:type="dxa"/>
            <w:tcBorders>
              <w:top w:val="single" w:sz="4" w:space="0" w:color="auto"/>
              <w:bottom w:val="single" w:sz="24" w:space="0" w:color="auto"/>
            </w:tcBorders>
            <w:shd w:val="clear" w:color="auto" w:fill="auto"/>
          </w:tcPr>
          <w:p w:rsidR="00F8520E" w:rsidRDefault="00F8520E" w:rsidP="006670C2">
            <w:r>
              <w:t>Flight activity</w:t>
            </w:r>
          </w:p>
        </w:tc>
        <w:tc>
          <w:tcPr>
            <w:tcW w:w="3544" w:type="dxa"/>
            <w:tcBorders>
              <w:top w:val="single" w:sz="4" w:space="0" w:color="auto"/>
              <w:bottom w:val="single" w:sz="24" w:space="0" w:color="auto"/>
            </w:tcBorders>
            <w:shd w:val="clear" w:color="auto" w:fill="auto"/>
          </w:tcPr>
          <w:p w:rsidR="00F8520E" w:rsidRPr="003A17ED" w:rsidRDefault="00F8520E" w:rsidP="006670C2">
            <w:r w:rsidRPr="008D7D5B">
              <w:t>Trap captures were positively correlated with temperature</w:t>
            </w:r>
            <w:r>
              <w:t>.</w:t>
            </w:r>
          </w:p>
        </w:tc>
        <w:tc>
          <w:tcPr>
            <w:tcW w:w="6379" w:type="dxa"/>
            <w:tcBorders>
              <w:top w:val="single" w:sz="4" w:space="0" w:color="auto"/>
              <w:bottom w:val="single" w:sz="24" w:space="0" w:color="auto"/>
            </w:tcBorders>
            <w:shd w:val="clear" w:color="auto" w:fill="auto"/>
          </w:tcPr>
          <w:p w:rsidR="00F8520E" w:rsidRDefault="00F8520E" w:rsidP="006670C2">
            <w:r>
              <w:t>Field study with trap data recorded from five sites, on 103 dates over two years, Chiapas, Mexico. N=6770. Spearman’s r=0.32, p</w:t>
            </w:r>
            <w:r w:rsidRPr="008D7D5B">
              <w:t>=0.0</w:t>
            </w:r>
            <w:r>
              <w:t>16.</w:t>
            </w:r>
          </w:p>
        </w:tc>
        <w:tc>
          <w:tcPr>
            <w:tcW w:w="1166" w:type="dxa"/>
            <w:tcBorders>
              <w:top w:val="single" w:sz="4" w:space="0" w:color="auto"/>
              <w:bottom w:val="single" w:sz="24" w:space="0" w:color="auto"/>
            </w:tcBorders>
            <w:shd w:val="clear" w:color="auto" w:fill="auto"/>
          </w:tcPr>
          <w:p w:rsidR="00F8520E" w:rsidRPr="003A17ED" w:rsidRDefault="00332472" w:rsidP="008F3BF5">
            <w:r>
              <w:fldChar w:fldCharType="begin"/>
            </w:r>
            <w:r w:rsidR="008F3BF5">
              <w:instrText xml:space="preserve"> ADDIN EN.CITE &lt;EndNote&gt;&lt;Cite&gt;&lt;Author&gt;Rojas&lt;/Author&gt;&lt;Year&gt;2004&lt;/Year&gt;&lt;RecNum&gt;4883&lt;/RecNum&gt;&lt;DisplayText&gt;[12]&lt;/DisplayText&gt;&lt;record&gt;&lt;rec-number&gt;4883&lt;/rec-number&gt;&lt;foreign-keys&gt;&lt;key app="EN" db-id="ps0fdrefmf0f58eaeevp0eph0t29dtx9wetr"&gt;4883&lt;/key&gt;&lt;/foreign-keys&gt;&lt;ref-type name="Journal Article"&gt;17&lt;/ref-type&gt;&lt;contributors&gt;&lt;authors&gt;&lt;author&gt;Rojas, Julio C.&lt;/author&gt;&lt;author&gt;Virgen, Armando&lt;/author&gt;&lt;author&gt;Malo, Edi A.&lt;/author&gt;&lt;/authors&gt;&lt;/contributors&gt;&lt;titles&gt;&lt;title&gt;SEASONAL AND NOCTURNAL FLIGHT ACTIVITY OF SPODOPTERA FRUGIPERDA MALES (LEPIDOPTERA: NOCTUIDAE) MONITORED BY PHEROMONE TRAPS IN THE COAST OF CHIAPAS, MEXICO&lt;/title&gt;&lt;secondary-title&gt;Florida Entomologist&lt;/secondary-title&gt;&lt;/titles&gt;&lt;periodical&gt;&lt;full-title&gt;Florida Entomologist&lt;/full-title&gt;&lt;/periodical&gt;&lt;pages&gt;496-503&lt;/pages&gt;&lt;volume&gt;87&lt;/volume&gt;&lt;number&gt;4&lt;/number&gt;&lt;dates&gt;&lt;year&gt;2004&lt;/year&gt;&lt;pub-dates&gt;&lt;date&gt;2004/12/01&lt;/date&gt;&lt;/pub-dates&gt;&lt;/dates&gt;&lt;publisher&gt;Florida Entomological Society&lt;/publisher&gt;&lt;isbn&gt;0015-4040&lt;/isbn&gt;&lt;urls&gt;&lt;related-urls&gt;&lt;url&gt;http://dx.doi.org/10.1653/0015-4040(2004)087[0496:SANFAO]2.0.CO;2&lt;/url&gt;&lt;url&gt;http://www.bioone.org/doi/pdf/10.1653/0015-4040%282004%29087%5B0496%3ASANFAO%5D2.0.CO%3B2&lt;/url&gt;&lt;/related-urls&gt;&lt;/urls&gt;&lt;electronic-resource-num&gt;10.1653/0015-4040(2004)087[0496:SANFAO]2.0.CO;2&lt;/electronic-resource-num&gt;&lt;access-date&gt;2017/02/20&lt;/access-date&gt;&lt;/record&gt;&lt;/Cite&gt;&lt;/EndNote&gt;</w:instrText>
            </w:r>
            <w:r>
              <w:fldChar w:fldCharType="separate"/>
            </w:r>
            <w:r w:rsidR="008F3BF5">
              <w:rPr>
                <w:noProof/>
              </w:rPr>
              <w:t>[12]</w:t>
            </w:r>
            <w:r>
              <w:fldChar w:fldCharType="end"/>
            </w:r>
          </w:p>
        </w:tc>
      </w:tr>
      <w:tr w:rsidR="004D7960" w:rsidRPr="007F374B" w:rsidTr="003B535C">
        <w:tc>
          <w:tcPr>
            <w:tcW w:w="1384" w:type="dxa"/>
            <w:tcBorders>
              <w:top w:val="single" w:sz="24" w:space="0" w:color="auto"/>
            </w:tcBorders>
            <w:shd w:val="clear" w:color="auto" w:fill="D9D9D9" w:themeFill="background1" w:themeFillShade="D9"/>
          </w:tcPr>
          <w:p w:rsidR="004D7960" w:rsidRPr="004F2AEB" w:rsidRDefault="004D7960" w:rsidP="006670C2">
            <w:pPr>
              <w:rPr>
                <w:color w:val="000000" w:themeColor="text1"/>
              </w:rPr>
            </w:pPr>
            <w:r w:rsidRPr="004F2AEB">
              <w:rPr>
                <w:color w:val="000000" w:themeColor="text1"/>
              </w:rPr>
              <w:t>Air temperature</w:t>
            </w:r>
            <w:r>
              <w:rPr>
                <w:color w:val="000000" w:themeColor="text1"/>
              </w:rPr>
              <w:t xml:space="preserve"> fluctuations between </w:t>
            </w:r>
            <w:r w:rsidRPr="004F2AEB">
              <w:rPr>
                <w:color w:val="000000" w:themeColor="text1"/>
              </w:rPr>
              <w:t>2</w:t>
            </w:r>
            <w:r>
              <w:rPr>
                <w:color w:val="000000" w:themeColor="text1"/>
              </w:rPr>
              <w:t>0</w:t>
            </w:r>
            <w:r w:rsidRPr="004F2AEB">
              <w:rPr>
                <w:rFonts w:cstheme="minorHAnsi"/>
                <w:color w:val="000000" w:themeColor="text1"/>
              </w:rPr>
              <w:t>°</w:t>
            </w:r>
            <w:r w:rsidRPr="004F2AEB">
              <w:rPr>
                <w:color w:val="000000" w:themeColor="text1"/>
              </w:rPr>
              <w:t>C and 30</w:t>
            </w:r>
            <w:r w:rsidRPr="004F2AEB">
              <w:rPr>
                <w:rFonts w:cstheme="minorHAnsi"/>
                <w:color w:val="000000" w:themeColor="text1"/>
              </w:rPr>
              <w:t>°</w:t>
            </w:r>
            <w:r w:rsidRPr="004F2AEB">
              <w:rPr>
                <w:color w:val="000000" w:themeColor="text1"/>
              </w:rPr>
              <w:t>C</w:t>
            </w:r>
          </w:p>
        </w:tc>
        <w:tc>
          <w:tcPr>
            <w:tcW w:w="1701" w:type="dxa"/>
            <w:tcBorders>
              <w:top w:val="single" w:sz="24" w:space="0" w:color="auto"/>
            </w:tcBorders>
            <w:shd w:val="clear" w:color="auto" w:fill="D9D9D9" w:themeFill="background1" w:themeFillShade="D9"/>
          </w:tcPr>
          <w:p w:rsidR="004D7960" w:rsidRPr="00617559" w:rsidRDefault="004D7960" w:rsidP="006670C2">
            <w:pPr>
              <w:tabs>
                <w:tab w:val="left" w:pos="1511"/>
              </w:tabs>
            </w:pPr>
            <w:r w:rsidRPr="00617559">
              <w:t xml:space="preserve">Larval developmental time (from egg hatch to </w:t>
            </w:r>
            <w:proofErr w:type="spellStart"/>
            <w:r w:rsidRPr="00617559">
              <w:t>eclosion</w:t>
            </w:r>
            <w:proofErr w:type="spellEnd"/>
            <w:r w:rsidRPr="00617559">
              <w:t>)</w:t>
            </w:r>
          </w:p>
        </w:tc>
        <w:tc>
          <w:tcPr>
            <w:tcW w:w="3544" w:type="dxa"/>
            <w:tcBorders>
              <w:top w:val="single" w:sz="24" w:space="0" w:color="auto"/>
            </w:tcBorders>
            <w:shd w:val="clear" w:color="auto" w:fill="D9D9D9" w:themeFill="background1" w:themeFillShade="D9"/>
          </w:tcPr>
          <w:p w:rsidR="004D7960" w:rsidRPr="00617559" w:rsidRDefault="004D7960" w:rsidP="006670C2">
            <w:r w:rsidRPr="00617559">
              <w:t xml:space="preserve">Daily temperature fluctuations decreased developmental time relative to a constant, median temperature </w:t>
            </w:r>
          </w:p>
        </w:tc>
        <w:tc>
          <w:tcPr>
            <w:tcW w:w="6379" w:type="dxa"/>
            <w:tcBorders>
              <w:top w:val="single" w:sz="24" w:space="0" w:color="auto"/>
            </w:tcBorders>
            <w:shd w:val="clear" w:color="auto" w:fill="D9D9D9" w:themeFill="background1" w:themeFillShade="D9"/>
          </w:tcPr>
          <w:p w:rsidR="004D7960" w:rsidRPr="00617559" w:rsidRDefault="004D7960" w:rsidP="006670C2">
            <w:r>
              <w:t xml:space="preserve">Lab study. </w:t>
            </w:r>
            <w:r w:rsidRPr="00617559">
              <w:t xml:space="preserve">Varying temperature </w:t>
            </w:r>
            <w:proofErr w:type="spellStart"/>
            <w:r w:rsidRPr="00617559">
              <w:t>sinusoidally</w:t>
            </w:r>
            <w:proofErr w:type="spellEnd"/>
            <w:r w:rsidRPr="00617559">
              <w:t xml:space="preserve"> between 20</w:t>
            </w:r>
            <w:r w:rsidRPr="00617559">
              <w:rPr>
                <w:rFonts w:cstheme="minorHAnsi"/>
              </w:rPr>
              <w:t>°</w:t>
            </w:r>
            <w:r w:rsidRPr="00617559">
              <w:t>C and 30</w:t>
            </w:r>
            <w:r w:rsidRPr="00617559">
              <w:rPr>
                <w:rFonts w:cstheme="minorHAnsi"/>
              </w:rPr>
              <w:t>°</w:t>
            </w:r>
            <w:r w:rsidRPr="00617559">
              <w:t>C with a mean of 25</w:t>
            </w:r>
            <w:r w:rsidRPr="00617559">
              <w:rPr>
                <w:rFonts w:cstheme="minorHAnsi"/>
              </w:rPr>
              <w:t>°</w:t>
            </w:r>
            <w:r w:rsidRPr="00617559">
              <w:t>C, decreased development by approx. 2 days relative to a constant temperature of 25</w:t>
            </w:r>
            <w:r w:rsidRPr="00617559">
              <w:rPr>
                <w:rFonts w:cstheme="minorHAnsi"/>
              </w:rPr>
              <w:t>°</w:t>
            </w:r>
            <w:r w:rsidRPr="00617559">
              <w:t>C. Duncan’s new multiple range test, p</w:t>
            </w:r>
            <w:r w:rsidRPr="00617559">
              <w:rPr>
                <w:rFonts w:cstheme="minorHAnsi"/>
              </w:rPr>
              <w:t>≤</w:t>
            </w:r>
            <w:r w:rsidRPr="00617559">
              <w:t>0.05, N=65.</w:t>
            </w:r>
          </w:p>
        </w:tc>
        <w:tc>
          <w:tcPr>
            <w:tcW w:w="1166" w:type="dxa"/>
            <w:tcBorders>
              <w:top w:val="single" w:sz="24" w:space="0" w:color="auto"/>
            </w:tcBorders>
            <w:shd w:val="clear" w:color="auto" w:fill="D9D9D9" w:themeFill="background1" w:themeFillShade="D9"/>
          </w:tcPr>
          <w:p w:rsidR="004D7960" w:rsidRPr="00617559" w:rsidRDefault="00332472" w:rsidP="008F3BF5">
            <w:r w:rsidRPr="00617559">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617559">
              <w:fldChar w:fldCharType="separate"/>
            </w:r>
            <w:r w:rsidR="00F8520E">
              <w:rPr>
                <w:noProof/>
              </w:rPr>
              <w:t>[1]</w:t>
            </w:r>
            <w:r w:rsidRPr="00617559">
              <w:fldChar w:fldCharType="end"/>
            </w:r>
          </w:p>
        </w:tc>
      </w:tr>
      <w:tr w:rsidR="0064765C" w:rsidRPr="007F374B" w:rsidTr="004D7960">
        <w:tc>
          <w:tcPr>
            <w:tcW w:w="1384" w:type="dxa"/>
            <w:shd w:val="clear" w:color="auto" w:fill="D9D9D9" w:themeFill="background1" w:themeFillShade="D9"/>
          </w:tcPr>
          <w:p w:rsidR="0064765C" w:rsidRPr="001663AA" w:rsidRDefault="0064765C" w:rsidP="006670C2">
            <w:r w:rsidRPr="00250513">
              <w:rPr>
                <w:color w:val="000000" w:themeColor="text1"/>
              </w:rPr>
              <w:t xml:space="preserve">Air temperature, </w:t>
            </w:r>
            <w:r>
              <w:rPr>
                <w:color w:val="000000" w:themeColor="text1"/>
              </w:rPr>
              <w:t>fluctuation</w:t>
            </w:r>
            <w:r w:rsidRPr="00250513">
              <w:rPr>
                <w:color w:val="000000" w:themeColor="text1"/>
              </w:rPr>
              <w:t xml:space="preserve"> between weeks</w:t>
            </w:r>
            <w:r>
              <w:rPr>
                <w:color w:val="000000" w:themeColor="text1"/>
              </w:rPr>
              <w:t xml:space="preserve"> </w:t>
            </w:r>
          </w:p>
        </w:tc>
        <w:tc>
          <w:tcPr>
            <w:tcW w:w="1701" w:type="dxa"/>
            <w:shd w:val="clear" w:color="auto" w:fill="D9D9D9" w:themeFill="background1" w:themeFillShade="D9"/>
          </w:tcPr>
          <w:p w:rsidR="0064765C" w:rsidRPr="001663AA" w:rsidRDefault="0064765C" w:rsidP="006670C2">
            <w:r w:rsidRPr="00250513">
              <w:rPr>
                <w:color w:val="000000" w:themeColor="text1"/>
              </w:rPr>
              <w:t>Larval abundance on maize plants</w:t>
            </w:r>
          </w:p>
        </w:tc>
        <w:tc>
          <w:tcPr>
            <w:tcW w:w="3544" w:type="dxa"/>
            <w:shd w:val="clear" w:color="auto" w:fill="D9D9D9" w:themeFill="background1" w:themeFillShade="D9"/>
          </w:tcPr>
          <w:p w:rsidR="0064765C" w:rsidRPr="001663AA" w:rsidRDefault="0064765C" w:rsidP="006670C2">
            <w:pPr>
              <w:rPr>
                <w:highlight w:val="yellow"/>
              </w:rPr>
            </w:pPr>
            <w:r w:rsidRPr="00250513">
              <w:rPr>
                <w:color w:val="000000" w:themeColor="text1"/>
              </w:rPr>
              <w:t>When soil moisture high, larval abundance is higher following warm spells, but trend is reversed and less pronounced in dry sites.</w:t>
            </w:r>
          </w:p>
        </w:tc>
        <w:tc>
          <w:tcPr>
            <w:tcW w:w="6379" w:type="dxa"/>
            <w:shd w:val="clear" w:color="auto" w:fill="D9D9D9" w:themeFill="background1" w:themeFillShade="D9"/>
          </w:tcPr>
          <w:p w:rsidR="0064765C" w:rsidRPr="00250513" w:rsidRDefault="0064765C" w:rsidP="006670C2">
            <w:pPr>
              <w:rPr>
                <w:color w:val="000000" w:themeColor="text1"/>
              </w:rPr>
            </w:pPr>
            <w:r w:rsidRPr="00250513">
              <w:rPr>
                <w:color w:val="000000" w:themeColor="text1"/>
              </w:rPr>
              <w:t>Field study</w:t>
            </w:r>
            <w:r>
              <w:rPr>
                <w:color w:val="000000" w:themeColor="text1"/>
              </w:rPr>
              <w:t xml:space="preserve"> in </w:t>
            </w:r>
            <w:proofErr w:type="spellStart"/>
            <w:r>
              <w:rPr>
                <w:color w:val="000000" w:themeColor="text1"/>
              </w:rPr>
              <w:t>northwestern</w:t>
            </w:r>
            <w:proofErr w:type="spellEnd"/>
            <w:r>
              <w:rPr>
                <w:color w:val="000000" w:themeColor="text1"/>
              </w:rPr>
              <w:t xml:space="preserve"> Argentina</w:t>
            </w:r>
            <w:r w:rsidRPr="00250513">
              <w:rPr>
                <w:color w:val="000000" w:themeColor="text1"/>
              </w:rPr>
              <w:t>. At a site that is usually moist, abundance = -1.34 + 1.29*log sum of mean high temperatures one and two weeks previously – 0.29 log mean rainfall one and two weeks previously (</w:t>
            </w:r>
            <w:r>
              <w:rPr>
                <w:color w:val="000000" w:themeColor="text1"/>
              </w:rPr>
              <w:t>N</w:t>
            </w:r>
            <w:r w:rsidRPr="00250513">
              <w:rPr>
                <w:color w:val="000000" w:themeColor="text1"/>
              </w:rPr>
              <w:t>=30, p&lt;0.001, R2=0.99).</w:t>
            </w:r>
          </w:p>
          <w:p w:rsidR="0064765C" w:rsidRPr="00250513" w:rsidRDefault="0064765C" w:rsidP="006670C2">
            <w:pPr>
              <w:rPr>
                <w:color w:val="000000" w:themeColor="text1"/>
              </w:rPr>
            </w:pPr>
          </w:p>
          <w:p w:rsidR="0064765C" w:rsidRDefault="0064765C" w:rsidP="006670C2">
            <w:pPr>
              <w:rPr>
                <w:color w:val="000000" w:themeColor="text1"/>
              </w:rPr>
            </w:pPr>
            <w:r w:rsidRPr="00250513">
              <w:rPr>
                <w:color w:val="000000" w:themeColor="text1"/>
              </w:rPr>
              <w:t xml:space="preserve">At a site that was drier, abundance = </w:t>
            </w:r>
            <w:r>
              <w:rPr>
                <w:color w:val="000000" w:themeColor="text1"/>
              </w:rPr>
              <w:t xml:space="preserve">3.89 </w:t>
            </w:r>
            <w:r w:rsidRPr="00250513">
              <w:rPr>
                <w:color w:val="000000" w:themeColor="text1"/>
              </w:rPr>
              <w:t xml:space="preserve">-0.18*log mean high temperature during sampling week + 0.5 log mean rainfall during </w:t>
            </w:r>
            <w:r w:rsidRPr="00250513">
              <w:rPr>
                <w:color w:val="000000" w:themeColor="text1"/>
              </w:rPr>
              <w:lastRenderedPageBreak/>
              <w:t>sampling week (</w:t>
            </w:r>
            <w:r>
              <w:rPr>
                <w:color w:val="000000" w:themeColor="text1"/>
              </w:rPr>
              <w:t>N</w:t>
            </w:r>
            <w:r w:rsidRPr="00250513">
              <w:rPr>
                <w:color w:val="000000" w:themeColor="text1"/>
              </w:rPr>
              <w:t>=30, p&lt;0.01, R2=0.219).</w:t>
            </w:r>
          </w:p>
          <w:p w:rsidR="0064765C" w:rsidRDefault="0064765C" w:rsidP="006670C2">
            <w:pPr>
              <w:rPr>
                <w:color w:val="000000" w:themeColor="text1"/>
              </w:rPr>
            </w:pPr>
          </w:p>
          <w:p w:rsidR="0064765C" w:rsidRPr="001663AA" w:rsidRDefault="0064765C" w:rsidP="006670C2">
            <w:r>
              <w:rPr>
                <w:color w:val="000000" w:themeColor="text1"/>
              </w:rPr>
              <w:t>Temperature range not reported, but sites are in a dry, hot, subtropical zone.</w:t>
            </w:r>
          </w:p>
        </w:tc>
        <w:tc>
          <w:tcPr>
            <w:tcW w:w="1166" w:type="dxa"/>
            <w:shd w:val="clear" w:color="auto" w:fill="D9D9D9" w:themeFill="background1" w:themeFillShade="D9"/>
          </w:tcPr>
          <w:p w:rsidR="0064765C" w:rsidRPr="001663AA" w:rsidRDefault="00332472" w:rsidP="008F3BF5">
            <w:r w:rsidRPr="00250513">
              <w:rPr>
                <w:color w:val="000000" w:themeColor="text1"/>
              </w:rPr>
              <w:lastRenderedPageBreak/>
              <w:fldChar w:fldCharType="begin"/>
            </w:r>
            <w:r w:rsidR="008F3BF5">
              <w:rPr>
                <w:color w:val="000000" w:themeColor="text1"/>
              </w:rPr>
              <w:instrText xml:space="preserve"> ADDIN EN.CITE &lt;EndNote&gt;&lt;Cite&gt;&lt;Author&gt;Murúa&lt;/Author&gt;&lt;Year&gt;2006&lt;/Year&gt;&lt;RecNum&gt;4897&lt;/RecNum&gt;&lt;DisplayText&gt;[13]&lt;/DisplayText&gt;&lt;record&gt;&lt;rec-number&gt;4897&lt;/rec-number&gt;&lt;foreign-keys&gt;&lt;key app="EN" db-id="ps0fdrefmf0f58eaeevp0eph0t29dtx9wetr"&gt;4897&lt;/key&gt;&lt;/foreign-keys&gt;&lt;ref-type name="Journal Article"&gt;17&lt;/ref-type&gt;&lt;contributors&gt;&lt;authors&gt;&lt;author&gt;Murúa, Gabriela&lt;/author&gt;&lt;author&gt;Molina-Ochoa, Jaime&lt;/author&gt;&lt;author&gt;Coviella, Carlos&lt;/author&gt;&lt;/authors&gt;&lt;/contributors&gt;&lt;titles&gt;&lt;title&gt;Population dynamics of the Fall armyworm, Spodoptera frugiperda (Lepidoptera: Noctuidae) and its parasitoids in northwestern Argentina.&lt;/title&gt;&lt;secondary-title&gt;Florida Entomologist&lt;/secondary-title&gt;&lt;/titles&gt;&lt;periodical&gt;&lt;full-title&gt;Florida Entomologist&lt;/full-title&gt;&lt;/periodical&gt;&lt;pages&gt;175-182&lt;/pages&gt;&lt;volume&gt;89&lt;/volume&gt;&lt;number&gt;2&lt;/number&gt;&lt;dates&gt;&lt;year&gt;2006&lt;/year&gt;&lt;pub-dates&gt;&lt;date&gt;2006/06/01&lt;/date&gt;&lt;/pub-dates&gt;&lt;/dates&gt;&lt;publisher&gt;Florida Entomological Society&lt;/publisher&gt;&lt;isbn&gt;0015-4040&lt;/isbn&gt;&lt;urls&gt;&lt;related-urls&gt;&lt;url&gt;https://doi.org/10.1653/0015-4040(2006)89[175:PDOTFA]2.0.CO;2&lt;/url&gt;&lt;/related-urls&gt;&lt;/urls&gt;&lt;electronic-resource-num&gt;10.1653/0015-4040(2006)89[175:PDOTFA]2.0.CO;2&lt;/electronic-resource-num&gt;&lt;access-date&gt;2017/11/28&lt;/access-date&gt;&lt;/record&gt;&lt;/Cite&gt;&lt;/EndNote&gt;</w:instrText>
            </w:r>
            <w:r w:rsidRPr="00250513">
              <w:rPr>
                <w:color w:val="000000" w:themeColor="text1"/>
              </w:rPr>
              <w:fldChar w:fldCharType="separate"/>
            </w:r>
            <w:r w:rsidR="008F3BF5">
              <w:rPr>
                <w:noProof/>
                <w:color w:val="000000" w:themeColor="text1"/>
              </w:rPr>
              <w:t>[13]</w:t>
            </w:r>
            <w:r w:rsidRPr="00250513">
              <w:rPr>
                <w:color w:val="000000" w:themeColor="text1"/>
              </w:rPr>
              <w:fldChar w:fldCharType="end"/>
            </w:r>
          </w:p>
        </w:tc>
      </w:tr>
      <w:tr w:rsidR="0064765C" w:rsidRPr="007F374B" w:rsidTr="00A67DA5">
        <w:tc>
          <w:tcPr>
            <w:tcW w:w="1384" w:type="dxa"/>
            <w:shd w:val="clear" w:color="auto" w:fill="auto"/>
          </w:tcPr>
          <w:p w:rsidR="0064765C" w:rsidRPr="00D73D7A" w:rsidRDefault="0064765C" w:rsidP="006670C2">
            <w:r w:rsidRPr="00E93D4D">
              <w:lastRenderedPageBreak/>
              <w:t>Air temperature fluctuations</w:t>
            </w:r>
          </w:p>
        </w:tc>
        <w:tc>
          <w:tcPr>
            <w:tcW w:w="1701" w:type="dxa"/>
            <w:shd w:val="clear" w:color="auto" w:fill="auto"/>
          </w:tcPr>
          <w:p w:rsidR="0064765C" w:rsidRPr="00D73D7A" w:rsidRDefault="0064765C" w:rsidP="006670C2">
            <w:pPr>
              <w:tabs>
                <w:tab w:val="left" w:pos="1511"/>
              </w:tabs>
            </w:pPr>
            <w:r w:rsidRPr="00E93D4D">
              <w:t>Pupal development rate</w:t>
            </w:r>
          </w:p>
        </w:tc>
        <w:tc>
          <w:tcPr>
            <w:tcW w:w="3544" w:type="dxa"/>
            <w:shd w:val="clear" w:color="auto" w:fill="auto"/>
          </w:tcPr>
          <w:p w:rsidR="0064765C" w:rsidRPr="00D73D7A" w:rsidRDefault="0064765C" w:rsidP="006670C2">
            <w:r w:rsidRPr="00E93D4D">
              <w:t xml:space="preserve">At moderate temperatures, fluctuations increases developmental rate. </w:t>
            </w:r>
          </w:p>
        </w:tc>
        <w:tc>
          <w:tcPr>
            <w:tcW w:w="6379" w:type="dxa"/>
            <w:shd w:val="clear" w:color="auto" w:fill="auto"/>
          </w:tcPr>
          <w:p w:rsidR="0064765C" w:rsidRPr="00D73D7A" w:rsidRDefault="0064765C" w:rsidP="006670C2">
            <w:r w:rsidRPr="00E93D4D">
              <w:t>Lab study. In fluctuating temperature regimes averaging 15</w:t>
            </w:r>
            <w:r w:rsidRPr="00E93D4D">
              <w:rPr>
                <w:rFonts w:cstheme="minorHAnsi"/>
              </w:rPr>
              <w:t>°</w:t>
            </w:r>
            <w:r w:rsidRPr="00E93D4D">
              <w:t>C, 20</w:t>
            </w:r>
            <w:r w:rsidRPr="00E93D4D">
              <w:rPr>
                <w:rFonts w:cstheme="minorHAnsi"/>
              </w:rPr>
              <w:t>°</w:t>
            </w:r>
            <w:r w:rsidRPr="00E93D4D">
              <w:t>C, 25</w:t>
            </w:r>
            <w:r w:rsidRPr="00E93D4D">
              <w:rPr>
                <w:rFonts w:cstheme="minorHAnsi"/>
              </w:rPr>
              <w:t>°</w:t>
            </w:r>
            <w:r w:rsidRPr="00E93D4D">
              <w:t>C, development is faster than at the constant average temperature. The opposite is true at 30</w:t>
            </w:r>
            <w:r w:rsidRPr="00E93D4D">
              <w:rPr>
                <w:rFonts w:cstheme="minorHAnsi"/>
              </w:rPr>
              <w:t>°</w:t>
            </w:r>
            <w:r w:rsidRPr="00E93D4D">
              <w:t xml:space="preserve">C. </w:t>
            </w:r>
            <w:r>
              <w:t>N&lt;120. Statistical test used unclear.</w:t>
            </w:r>
          </w:p>
        </w:tc>
        <w:tc>
          <w:tcPr>
            <w:tcW w:w="1166" w:type="dxa"/>
            <w:shd w:val="clear" w:color="auto" w:fill="auto"/>
          </w:tcPr>
          <w:p w:rsidR="0064765C" w:rsidRPr="00D73D7A" w:rsidRDefault="00332472" w:rsidP="008F3BF5">
            <w:r w:rsidRPr="00E93D4D">
              <w:fldChar w:fldCharType="begin"/>
            </w:r>
            <w:r w:rsidR="008F3BF5">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E93D4D">
              <w:fldChar w:fldCharType="separate"/>
            </w:r>
            <w:r w:rsidR="008F3BF5">
              <w:rPr>
                <w:noProof/>
              </w:rPr>
              <w:t>[8]</w:t>
            </w:r>
            <w:r w:rsidRPr="00E93D4D">
              <w:fldChar w:fldCharType="end"/>
            </w:r>
          </w:p>
        </w:tc>
      </w:tr>
      <w:tr w:rsidR="00756E5F" w:rsidRPr="007F374B" w:rsidTr="003B535C">
        <w:tc>
          <w:tcPr>
            <w:tcW w:w="1384" w:type="dxa"/>
            <w:tcBorders>
              <w:bottom w:val="single" w:sz="4" w:space="0" w:color="auto"/>
            </w:tcBorders>
            <w:shd w:val="clear" w:color="auto" w:fill="auto"/>
          </w:tcPr>
          <w:p w:rsidR="00756E5F" w:rsidRPr="00534833" w:rsidRDefault="00756E5F" w:rsidP="00AE2547">
            <w:r w:rsidRPr="00A32932">
              <w:t>Air temperature fluctuations</w:t>
            </w:r>
          </w:p>
        </w:tc>
        <w:tc>
          <w:tcPr>
            <w:tcW w:w="1701" w:type="dxa"/>
            <w:tcBorders>
              <w:bottom w:val="single" w:sz="4" w:space="0" w:color="auto"/>
            </w:tcBorders>
            <w:shd w:val="clear" w:color="auto" w:fill="auto"/>
          </w:tcPr>
          <w:p w:rsidR="00756E5F" w:rsidRPr="00534833" w:rsidRDefault="00756E5F" w:rsidP="00AE2547">
            <w:r w:rsidRPr="00A32932">
              <w:t xml:space="preserve">Pupal survival to </w:t>
            </w:r>
            <w:proofErr w:type="spellStart"/>
            <w:r w:rsidRPr="00A32932">
              <w:t>eclosion</w:t>
            </w:r>
            <w:proofErr w:type="spellEnd"/>
          </w:p>
        </w:tc>
        <w:tc>
          <w:tcPr>
            <w:tcW w:w="3544" w:type="dxa"/>
            <w:tcBorders>
              <w:bottom w:val="single" w:sz="4" w:space="0" w:color="auto"/>
            </w:tcBorders>
            <w:shd w:val="clear" w:color="auto" w:fill="auto"/>
          </w:tcPr>
          <w:p w:rsidR="00756E5F" w:rsidRPr="00534833" w:rsidRDefault="00756E5F" w:rsidP="00AE2547">
            <w:r w:rsidRPr="00A32932">
              <w:t>No effect of temperature fluctuations.</w:t>
            </w:r>
          </w:p>
        </w:tc>
        <w:tc>
          <w:tcPr>
            <w:tcW w:w="6379" w:type="dxa"/>
            <w:tcBorders>
              <w:bottom w:val="single" w:sz="4" w:space="0" w:color="auto"/>
            </w:tcBorders>
            <w:shd w:val="clear" w:color="auto" w:fill="auto"/>
          </w:tcPr>
          <w:p w:rsidR="00756E5F" w:rsidRPr="00534833" w:rsidRDefault="00756E5F" w:rsidP="00AE2547">
            <w:r w:rsidRPr="00A32932">
              <w:t>Lab study. In fluctuating temperature regimes averaging 15</w:t>
            </w:r>
            <w:r w:rsidRPr="00A32932">
              <w:rPr>
                <w:rFonts w:cstheme="minorHAnsi"/>
              </w:rPr>
              <w:t>°</w:t>
            </w:r>
            <w:r w:rsidRPr="00A32932">
              <w:t>C, 20</w:t>
            </w:r>
            <w:r w:rsidRPr="00A32932">
              <w:rPr>
                <w:rFonts w:cstheme="minorHAnsi"/>
              </w:rPr>
              <w:t>°</w:t>
            </w:r>
            <w:r w:rsidRPr="00A32932">
              <w:t>C, 25</w:t>
            </w:r>
            <w:r w:rsidRPr="00A32932">
              <w:rPr>
                <w:rFonts w:cstheme="minorHAnsi"/>
              </w:rPr>
              <w:t>°</w:t>
            </w:r>
            <w:r w:rsidRPr="00A32932">
              <w:t xml:space="preserve">C there was no difference in </w:t>
            </w:r>
            <w:proofErr w:type="spellStart"/>
            <w:r w:rsidRPr="00A32932">
              <w:t>eclosion</w:t>
            </w:r>
            <w:proofErr w:type="spellEnd"/>
            <w:r w:rsidRPr="00A32932">
              <w:t xml:space="preserve"> rates relative to the constant average temperature.</w:t>
            </w:r>
            <w:r>
              <w:t xml:space="preserve"> N=120.</w:t>
            </w:r>
          </w:p>
        </w:tc>
        <w:tc>
          <w:tcPr>
            <w:tcW w:w="1166" w:type="dxa"/>
            <w:tcBorders>
              <w:bottom w:val="single" w:sz="4" w:space="0" w:color="auto"/>
            </w:tcBorders>
            <w:shd w:val="clear" w:color="auto" w:fill="auto"/>
          </w:tcPr>
          <w:p w:rsidR="00756E5F" w:rsidRPr="00534833" w:rsidRDefault="00332472" w:rsidP="008F3BF5">
            <w:r w:rsidRPr="00A32932">
              <w:fldChar w:fldCharType="begin"/>
            </w:r>
            <w:r w:rsidR="008F3BF5">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A32932">
              <w:fldChar w:fldCharType="separate"/>
            </w:r>
            <w:r w:rsidR="008F3BF5">
              <w:rPr>
                <w:noProof/>
              </w:rPr>
              <w:t>[8]</w:t>
            </w:r>
            <w:r w:rsidRPr="00A32932">
              <w:fldChar w:fldCharType="end"/>
            </w:r>
          </w:p>
        </w:tc>
      </w:tr>
      <w:tr w:rsidR="00756E5F" w:rsidRPr="007F374B" w:rsidTr="003B535C">
        <w:tc>
          <w:tcPr>
            <w:tcW w:w="1384" w:type="dxa"/>
            <w:tcBorders>
              <w:bottom w:val="single" w:sz="24" w:space="0" w:color="auto"/>
            </w:tcBorders>
            <w:shd w:val="clear" w:color="auto" w:fill="auto"/>
          </w:tcPr>
          <w:p w:rsidR="00756E5F" w:rsidRPr="0064765C" w:rsidRDefault="00756E5F" w:rsidP="00AE2547">
            <w:r w:rsidRPr="0064765C">
              <w:t>Air temperature fluctuations</w:t>
            </w:r>
          </w:p>
        </w:tc>
        <w:tc>
          <w:tcPr>
            <w:tcW w:w="1701" w:type="dxa"/>
            <w:tcBorders>
              <w:bottom w:val="single" w:sz="24" w:space="0" w:color="auto"/>
            </w:tcBorders>
            <w:shd w:val="clear" w:color="auto" w:fill="auto"/>
          </w:tcPr>
          <w:p w:rsidR="00756E5F" w:rsidRPr="0064765C" w:rsidRDefault="00756E5F" w:rsidP="00AE2547">
            <w:r w:rsidRPr="0064765C">
              <w:t>Adult moth deformity</w:t>
            </w:r>
          </w:p>
        </w:tc>
        <w:tc>
          <w:tcPr>
            <w:tcW w:w="3544" w:type="dxa"/>
            <w:tcBorders>
              <w:bottom w:val="single" w:sz="24" w:space="0" w:color="auto"/>
            </w:tcBorders>
            <w:shd w:val="clear" w:color="auto" w:fill="auto"/>
          </w:tcPr>
          <w:p w:rsidR="00756E5F" w:rsidRPr="0064765C" w:rsidRDefault="00756E5F" w:rsidP="00AE2547">
            <w:r w:rsidRPr="0064765C">
              <w:t>When mean temperature is 15</w:t>
            </w:r>
            <w:r w:rsidRPr="0064765C">
              <w:rPr>
                <w:rFonts w:cstheme="minorHAnsi"/>
              </w:rPr>
              <w:t>°</w:t>
            </w:r>
            <w:r w:rsidRPr="0064765C">
              <w:t>C, deformity is less frequent under fluctuating temperatures than steady temperatures.</w:t>
            </w:r>
          </w:p>
        </w:tc>
        <w:tc>
          <w:tcPr>
            <w:tcW w:w="6379" w:type="dxa"/>
            <w:tcBorders>
              <w:bottom w:val="single" w:sz="24" w:space="0" w:color="auto"/>
            </w:tcBorders>
            <w:shd w:val="clear" w:color="auto" w:fill="auto"/>
          </w:tcPr>
          <w:p w:rsidR="00756E5F" w:rsidRPr="0064765C" w:rsidRDefault="00756E5F" w:rsidP="00AE2547">
            <w:r w:rsidRPr="0064765C">
              <w:t>Lab study. In a fluctuating temperature regimes averaging 15</w:t>
            </w:r>
            <w:r w:rsidRPr="0064765C">
              <w:rPr>
                <w:rFonts w:cstheme="minorHAnsi"/>
              </w:rPr>
              <w:t>°</w:t>
            </w:r>
            <w:r w:rsidRPr="0064765C">
              <w:t>C, deformity was ~half as frequent as at constant temperature. N&lt;60.</w:t>
            </w:r>
            <w:r w:rsidR="00E842ED" w:rsidRPr="0064765C">
              <w:t xml:space="preserve"> Statistical test used unclear.</w:t>
            </w:r>
          </w:p>
        </w:tc>
        <w:tc>
          <w:tcPr>
            <w:tcW w:w="1166" w:type="dxa"/>
            <w:tcBorders>
              <w:bottom w:val="single" w:sz="24" w:space="0" w:color="auto"/>
            </w:tcBorders>
            <w:shd w:val="clear" w:color="auto" w:fill="auto"/>
          </w:tcPr>
          <w:p w:rsidR="00756E5F" w:rsidRPr="0064765C" w:rsidRDefault="00332472" w:rsidP="008F3BF5">
            <w:r w:rsidRPr="0064765C">
              <w:fldChar w:fldCharType="begin"/>
            </w:r>
            <w:r w:rsidR="008F3BF5">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64765C">
              <w:fldChar w:fldCharType="separate"/>
            </w:r>
            <w:r w:rsidR="008F3BF5">
              <w:rPr>
                <w:noProof/>
              </w:rPr>
              <w:t>[8]</w:t>
            </w:r>
            <w:r w:rsidRPr="0064765C">
              <w:fldChar w:fldCharType="end"/>
            </w:r>
          </w:p>
        </w:tc>
      </w:tr>
      <w:tr w:rsidR="0064765C" w:rsidRPr="007F374B" w:rsidTr="003B535C">
        <w:tc>
          <w:tcPr>
            <w:tcW w:w="1384" w:type="dxa"/>
            <w:tcBorders>
              <w:top w:val="single" w:sz="24" w:space="0" w:color="auto"/>
              <w:bottom w:val="single" w:sz="24" w:space="0" w:color="auto"/>
            </w:tcBorders>
            <w:shd w:val="clear" w:color="auto" w:fill="auto"/>
          </w:tcPr>
          <w:p w:rsidR="0064765C" w:rsidRPr="0064765C" w:rsidRDefault="0064765C" w:rsidP="006670C2">
            <w:r w:rsidRPr="0064765C">
              <w:t>Soil temperature (lower)</w:t>
            </w:r>
          </w:p>
        </w:tc>
        <w:tc>
          <w:tcPr>
            <w:tcW w:w="1701" w:type="dxa"/>
            <w:tcBorders>
              <w:top w:val="single" w:sz="24" w:space="0" w:color="auto"/>
              <w:bottom w:val="single" w:sz="24" w:space="0" w:color="auto"/>
            </w:tcBorders>
            <w:shd w:val="clear" w:color="auto" w:fill="auto"/>
          </w:tcPr>
          <w:p w:rsidR="0064765C" w:rsidRPr="0064765C" w:rsidRDefault="0064765C" w:rsidP="006670C2">
            <w:pPr>
              <w:tabs>
                <w:tab w:val="left" w:pos="1172"/>
              </w:tabs>
            </w:pPr>
            <w:r w:rsidRPr="0064765C">
              <w:t xml:space="preserve">Minimum temperature threshold for pupal </w:t>
            </w:r>
            <w:proofErr w:type="spellStart"/>
            <w:r w:rsidRPr="0064765C">
              <w:t>eclosion</w:t>
            </w:r>
            <w:proofErr w:type="spellEnd"/>
          </w:p>
        </w:tc>
        <w:tc>
          <w:tcPr>
            <w:tcW w:w="3544" w:type="dxa"/>
            <w:tcBorders>
              <w:top w:val="single" w:sz="24" w:space="0" w:color="auto"/>
              <w:bottom w:val="single" w:sz="24" w:space="0" w:color="auto"/>
            </w:tcBorders>
            <w:shd w:val="clear" w:color="auto" w:fill="auto"/>
          </w:tcPr>
          <w:p w:rsidR="0064765C" w:rsidRPr="0064765C" w:rsidRDefault="0064765C" w:rsidP="006670C2">
            <w:proofErr w:type="gramStart"/>
            <w:r w:rsidRPr="0064765C">
              <w:t>Soil degree days above 10</w:t>
            </w:r>
            <w:r w:rsidRPr="0064765C">
              <w:rPr>
                <w:rFonts w:cstheme="minorHAnsi"/>
              </w:rPr>
              <w:t>°</w:t>
            </w:r>
            <w:r w:rsidRPr="0064765C">
              <w:t xml:space="preserve">C for pupal </w:t>
            </w:r>
            <w:proofErr w:type="spellStart"/>
            <w:r w:rsidRPr="0064765C">
              <w:t>eclosion</w:t>
            </w:r>
            <w:proofErr w:type="spellEnd"/>
            <w:r w:rsidRPr="0064765C">
              <w:t xml:space="preserve"> is</w:t>
            </w:r>
            <w:proofErr w:type="gramEnd"/>
            <w:r w:rsidRPr="0064765C">
              <w:t xml:space="preserve"> 235.</w:t>
            </w:r>
          </w:p>
        </w:tc>
        <w:tc>
          <w:tcPr>
            <w:tcW w:w="6379" w:type="dxa"/>
            <w:tcBorders>
              <w:top w:val="single" w:sz="24" w:space="0" w:color="auto"/>
              <w:bottom w:val="single" w:sz="24" w:space="0" w:color="auto"/>
            </w:tcBorders>
            <w:shd w:val="clear" w:color="auto" w:fill="auto"/>
          </w:tcPr>
          <w:p w:rsidR="0064765C" w:rsidRPr="0064765C" w:rsidRDefault="0064765C" w:rsidP="006670C2">
            <w:r w:rsidRPr="0064765C">
              <w:t>Field study in Peninsular Florida, USA. Mean number of soil degree days above 10</w:t>
            </w:r>
            <w:r w:rsidRPr="0064765C">
              <w:rPr>
                <w:rFonts w:cstheme="minorHAnsi"/>
              </w:rPr>
              <w:t>°</w:t>
            </w:r>
            <w:r w:rsidRPr="0064765C">
              <w:t xml:space="preserve">C required for pupa to emerge was 235 (range 170-325 across four sites, N=160). </w:t>
            </w:r>
          </w:p>
        </w:tc>
        <w:tc>
          <w:tcPr>
            <w:tcW w:w="1166" w:type="dxa"/>
            <w:tcBorders>
              <w:top w:val="single" w:sz="24" w:space="0" w:color="auto"/>
              <w:bottom w:val="single" w:sz="24" w:space="0" w:color="auto"/>
            </w:tcBorders>
            <w:shd w:val="clear" w:color="auto" w:fill="auto"/>
          </w:tcPr>
          <w:p w:rsidR="0064765C" w:rsidRPr="0064765C" w:rsidRDefault="00332472" w:rsidP="008F3BF5">
            <w:r w:rsidRPr="0064765C">
              <w:fldChar w:fldCharType="begin"/>
            </w:r>
            <w:r w:rsidR="008F3BF5">
              <w:instrText xml:space="preserve"> ADDIN EN.CITE &lt;EndNote&gt;&lt;Cite&gt;&lt;Author&gt;Wood&lt;/Author&gt;&lt;Year&gt;1979&lt;/Year&gt;&lt;RecNum&gt;4888&lt;/RecNum&gt;&lt;DisplayText&gt;[9]&lt;/DisplayText&gt;&lt;record&gt;&lt;rec-number&gt;4888&lt;/rec-number&gt;&lt;foreign-keys&gt;&lt;key app="EN" db-id="ps0fdrefmf0f58eaeevp0eph0t29dtx9wetr"&gt;4888&lt;/key&gt;&lt;/foreign-keys&gt;&lt;ref-type name="Journal Article"&gt;17&lt;/ref-type&gt;&lt;contributors&gt;&lt;authors&gt;&lt;author&gt; J. R. Wood&lt;/author&gt;&lt;author&gt;S. L. Poe&lt;/author&gt;&lt;author&gt;N. C. Leppla&lt;/author&gt;&lt;/authors&gt;&lt;/contributors&gt;&lt;titles&gt;&lt;title&gt;Winter survival of fall armyworm pupae in Florida&lt;/title&gt;&lt;secondary-title&gt;Environmental entomology&lt;/secondary-title&gt;&lt;/titles&gt;&lt;periodical&gt;&lt;full-title&gt;Environmental Entomology&lt;/full-title&gt;&lt;/periodical&gt;&lt;pages&gt;249-252&lt;/pages&gt;&lt;volume&gt;8&lt;/volume&gt;&lt;number&gt;2&lt;/number&gt;&lt;dates&gt;&lt;year&gt;1979&lt;/year&gt;&lt;/dates&gt;&lt;urls&gt;&lt;/urls&gt;&lt;/record&gt;&lt;/Cite&gt;&lt;/EndNote&gt;</w:instrText>
            </w:r>
            <w:r w:rsidRPr="0064765C">
              <w:fldChar w:fldCharType="separate"/>
            </w:r>
            <w:r w:rsidR="008F3BF5">
              <w:rPr>
                <w:noProof/>
              </w:rPr>
              <w:t>[9]</w:t>
            </w:r>
            <w:r w:rsidRPr="0064765C">
              <w:fldChar w:fldCharType="end"/>
            </w:r>
          </w:p>
        </w:tc>
      </w:tr>
      <w:tr w:rsidR="0064765C" w:rsidRPr="007F374B" w:rsidTr="003B535C">
        <w:tc>
          <w:tcPr>
            <w:tcW w:w="1384" w:type="dxa"/>
            <w:tcBorders>
              <w:top w:val="single" w:sz="24" w:space="0" w:color="auto"/>
            </w:tcBorders>
            <w:shd w:val="clear" w:color="auto" w:fill="D9D9D9" w:themeFill="background1" w:themeFillShade="D9"/>
          </w:tcPr>
          <w:p w:rsidR="0064765C" w:rsidRPr="00FF3E30" w:rsidRDefault="0064765C" w:rsidP="006670C2">
            <w:r w:rsidRPr="00F36070">
              <w:rPr>
                <w:color w:val="000000" w:themeColor="text1"/>
              </w:rPr>
              <w:t xml:space="preserve">Soil moisture </w:t>
            </w:r>
          </w:p>
        </w:tc>
        <w:tc>
          <w:tcPr>
            <w:tcW w:w="1701" w:type="dxa"/>
            <w:tcBorders>
              <w:top w:val="single" w:sz="24" w:space="0" w:color="auto"/>
            </w:tcBorders>
            <w:shd w:val="clear" w:color="auto" w:fill="D9D9D9" w:themeFill="background1" w:themeFillShade="D9"/>
          </w:tcPr>
          <w:p w:rsidR="0064765C" w:rsidRPr="00FF3E30" w:rsidRDefault="0064765C" w:rsidP="006670C2">
            <w:r w:rsidRPr="00F36070">
              <w:rPr>
                <w:color w:val="000000" w:themeColor="text1"/>
              </w:rPr>
              <w:t>Larval abundance on maize plants</w:t>
            </w:r>
          </w:p>
        </w:tc>
        <w:tc>
          <w:tcPr>
            <w:tcW w:w="3544" w:type="dxa"/>
            <w:tcBorders>
              <w:top w:val="single" w:sz="24" w:space="0" w:color="auto"/>
            </w:tcBorders>
            <w:shd w:val="clear" w:color="auto" w:fill="D9D9D9" w:themeFill="background1" w:themeFillShade="D9"/>
          </w:tcPr>
          <w:p w:rsidR="0064765C" w:rsidRPr="00FF3E30" w:rsidRDefault="0064765C" w:rsidP="006670C2">
            <w:r w:rsidRPr="00F36070">
              <w:rPr>
                <w:color w:val="000000" w:themeColor="text1"/>
              </w:rPr>
              <w:t>Soil moisture increases larval abundance</w:t>
            </w:r>
            <w:r>
              <w:rPr>
                <w:color w:val="000000" w:themeColor="text1"/>
              </w:rPr>
              <w:t xml:space="preserve"> in a dry site, with a 1-2 week time lag (possibly by increasing pupal survival), but decreases abundance in a moist site (possibly by increasing larval mortality). Soil moisture</w:t>
            </w:r>
            <w:r w:rsidRPr="00F36070">
              <w:rPr>
                <w:color w:val="000000" w:themeColor="text1"/>
              </w:rPr>
              <w:t xml:space="preserve"> modifies relationship between temperature and abundance.</w:t>
            </w:r>
          </w:p>
        </w:tc>
        <w:tc>
          <w:tcPr>
            <w:tcW w:w="6379" w:type="dxa"/>
            <w:tcBorders>
              <w:top w:val="single" w:sz="24" w:space="0" w:color="auto"/>
            </w:tcBorders>
            <w:shd w:val="clear" w:color="auto" w:fill="D9D9D9" w:themeFill="background1" w:themeFillShade="D9"/>
          </w:tcPr>
          <w:p w:rsidR="0064765C" w:rsidRPr="00F36070" w:rsidRDefault="0064765C" w:rsidP="006670C2">
            <w:pPr>
              <w:rPr>
                <w:color w:val="000000" w:themeColor="text1"/>
              </w:rPr>
            </w:pPr>
            <w:r w:rsidRPr="00F36070">
              <w:rPr>
                <w:color w:val="000000" w:themeColor="text1"/>
              </w:rPr>
              <w:t>Field study</w:t>
            </w:r>
            <w:r>
              <w:rPr>
                <w:color w:val="000000" w:themeColor="text1"/>
              </w:rPr>
              <w:t xml:space="preserve"> in </w:t>
            </w:r>
            <w:proofErr w:type="spellStart"/>
            <w:r>
              <w:rPr>
                <w:color w:val="000000" w:themeColor="text1"/>
              </w:rPr>
              <w:t>northwestern</w:t>
            </w:r>
            <w:proofErr w:type="spellEnd"/>
            <w:r>
              <w:rPr>
                <w:color w:val="000000" w:themeColor="text1"/>
              </w:rPr>
              <w:t xml:space="preserve"> Argentina</w:t>
            </w:r>
            <w:r w:rsidRPr="00F36070">
              <w:rPr>
                <w:color w:val="000000" w:themeColor="text1"/>
              </w:rPr>
              <w:t xml:space="preserve">. </w:t>
            </w:r>
            <w:r>
              <w:rPr>
                <w:color w:val="000000" w:themeColor="text1"/>
              </w:rPr>
              <w:t xml:space="preserve">Moisture </w:t>
            </w:r>
            <w:r w:rsidRPr="00F36070">
              <w:rPr>
                <w:color w:val="000000" w:themeColor="text1"/>
              </w:rPr>
              <w:t>levels not reported</w:t>
            </w:r>
            <w:r>
              <w:rPr>
                <w:color w:val="000000" w:themeColor="text1"/>
              </w:rPr>
              <w:t>.</w:t>
            </w:r>
            <w:r w:rsidRPr="00F36070">
              <w:rPr>
                <w:color w:val="000000" w:themeColor="text1"/>
              </w:rPr>
              <w:t xml:space="preserve"> At a site that is usually moist, abundance = -1.34 + 1.29*log sum of mean high temperatures one and two weeks previously – 0.29 log mean rainfall one and two weeks previously (</w:t>
            </w:r>
            <w:r>
              <w:rPr>
                <w:color w:val="000000" w:themeColor="text1"/>
              </w:rPr>
              <w:t>N</w:t>
            </w:r>
            <w:r w:rsidRPr="00F36070">
              <w:rPr>
                <w:color w:val="000000" w:themeColor="text1"/>
              </w:rPr>
              <w:t>=30, p&lt;0.001, R2=0.99).</w:t>
            </w:r>
            <w:r>
              <w:rPr>
                <w:color w:val="000000" w:themeColor="text1"/>
              </w:rPr>
              <w:t xml:space="preserve"> </w:t>
            </w:r>
          </w:p>
          <w:p w:rsidR="0064765C" w:rsidRPr="00F36070" w:rsidRDefault="0064765C" w:rsidP="006670C2">
            <w:pPr>
              <w:rPr>
                <w:color w:val="000000" w:themeColor="text1"/>
              </w:rPr>
            </w:pPr>
          </w:p>
          <w:p w:rsidR="0064765C" w:rsidRPr="00FF3E30" w:rsidRDefault="0064765C" w:rsidP="006670C2">
            <w:r w:rsidRPr="00F36070">
              <w:rPr>
                <w:color w:val="000000" w:themeColor="text1"/>
              </w:rPr>
              <w:t>At a site that was drier, abundance = 3.89 -0.18*log mean high temperature during sampling week + 0.5 log mean rainfall during sampling week (</w:t>
            </w:r>
            <w:r>
              <w:rPr>
                <w:color w:val="000000" w:themeColor="text1"/>
              </w:rPr>
              <w:t>N</w:t>
            </w:r>
            <w:r w:rsidRPr="00F36070">
              <w:rPr>
                <w:color w:val="000000" w:themeColor="text1"/>
              </w:rPr>
              <w:t>=30, p&lt;0.01, R2=0.219).</w:t>
            </w:r>
          </w:p>
        </w:tc>
        <w:tc>
          <w:tcPr>
            <w:tcW w:w="1166" w:type="dxa"/>
            <w:tcBorders>
              <w:top w:val="single" w:sz="24" w:space="0" w:color="auto"/>
            </w:tcBorders>
            <w:shd w:val="clear" w:color="auto" w:fill="D9D9D9" w:themeFill="background1" w:themeFillShade="D9"/>
          </w:tcPr>
          <w:p w:rsidR="0064765C" w:rsidRPr="00FF3E30" w:rsidRDefault="00332472" w:rsidP="008F3BF5">
            <w:r w:rsidRPr="00F36070">
              <w:rPr>
                <w:color w:val="000000" w:themeColor="text1"/>
              </w:rPr>
              <w:fldChar w:fldCharType="begin"/>
            </w:r>
            <w:r w:rsidR="008F3BF5">
              <w:rPr>
                <w:color w:val="000000" w:themeColor="text1"/>
              </w:rPr>
              <w:instrText xml:space="preserve"> ADDIN EN.CITE &lt;EndNote&gt;&lt;Cite&gt;&lt;Author&gt;Murúa&lt;/Author&gt;&lt;Year&gt;2006&lt;/Year&gt;&lt;RecNum&gt;4897&lt;/RecNum&gt;&lt;DisplayText&gt;[13]&lt;/DisplayText&gt;&lt;record&gt;&lt;rec-number&gt;4897&lt;/rec-number&gt;&lt;foreign-keys&gt;&lt;key app="EN" db-id="ps0fdrefmf0f58eaeevp0eph0t29dtx9wetr"&gt;4897&lt;/key&gt;&lt;/foreign-keys&gt;&lt;ref-type name="Journal Article"&gt;17&lt;/ref-type&gt;&lt;contributors&gt;&lt;authors&gt;&lt;author&gt;Murúa, Gabriela&lt;/author&gt;&lt;author&gt;Molina-Ochoa, Jaime&lt;/author&gt;&lt;author&gt;Coviella, Carlos&lt;/author&gt;&lt;/authors&gt;&lt;/contributors&gt;&lt;titles&gt;&lt;title&gt;Population dynamics of the Fall armyworm, Spodoptera frugiperda (Lepidoptera: Noctuidae) and its parasitoids in northwestern Argentina.&lt;/title&gt;&lt;secondary-title&gt;Florida Entomologist&lt;/secondary-title&gt;&lt;/titles&gt;&lt;periodical&gt;&lt;full-title&gt;Florida Entomologist&lt;/full-title&gt;&lt;/periodical&gt;&lt;pages&gt;175-182&lt;/pages&gt;&lt;volume&gt;89&lt;/volume&gt;&lt;number&gt;2&lt;/number&gt;&lt;dates&gt;&lt;year&gt;2006&lt;/year&gt;&lt;pub-dates&gt;&lt;date&gt;2006/06/01&lt;/date&gt;&lt;/pub-dates&gt;&lt;/dates&gt;&lt;publisher&gt;Florida Entomological Society&lt;/publisher&gt;&lt;isbn&gt;0015-4040&lt;/isbn&gt;&lt;urls&gt;&lt;related-urls&gt;&lt;url&gt;https://doi.org/10.1653/0015-4040(2006)89[175:PDOTFA]2.0.CO;2&lt;/url&gt;&lt;/related-urls&gt;&lt;/urls&gt;&lt;electronic-resource-num&gt;10.1653/0015-4040(2006)89[175:PDOTFA]2.0.CO;2&lt;/electronic-resource-num&gt;&lt;access-date&gt;2017/11/28&lt;/access-date&gt;&lt;/record&gt;&lt;/Cite&gt;&lt;/EndNote&gt;</w:instrText>
            </w:r>
            <w:r w:rsidRPr="00F36070">
              <w:rPr>
                <w:color w:val="000000" w:themeColor="text1"/>
              </w:rPr>
              <w:fldChar w:fldCharType="separate"/>
            </w:r>
            <w:r w:rsidR="008F3BF5">
              <w:rPr>
                <w:noProof/>
                <w:color w:val="000000" w:themeColor="text1"/>
              </w:rPr>
              <w:t>[13]</w:t>
            </w:r>
            <w:r w:rsidRPr="00F36070">
              <w:rPr>
                <w:color w:val="000000" w:themeColor="text1"/>
              </w:rPr>
              <w:fldChar w:fldCharType="end"/>
            </w:r>
          </w:p>
        </w:tc>
      </w:tr>
      <w:tr w:rsidR="0064765C" w:rsidRPr="007F374B" w:rsidTr="0064765C">
        <w:tc>
          <w:tcPr>
            <w:tcW w:w="1384" w:type="dxa"/>
            <w:shd w:val="clear" w:color="auto" w:fill="D9D9D9" w:themeFill="background1" w:themeFillShade="D9"/>
          </w:tcPr>
          <w:p w:rsidR="0064765C" w:rsidRPr="00F36070" w:rsidRDefault="0064765C" w:rsidP="006670C2">
            <w:r w:rsidRPr="00F36070">
              <w:t>Precipitation</w:t>
            </w:r>
            <w:r>
              <w:t xml:space="preserve"> </w:t>
            </w:r>
            <w:r w:rsidRPr="00F36070">
              <w:t>(22-667mm per week)</w:t>
            </w:r>
          </w:p>
          <w:p w:rsidR="0064765C" w:rsidRPr="000B404E" w:rsidRDefault="0064765C" w:rsidP="006670C2">
            <w:pPr>
              <w:rPr>
                <w:i/>
              </w:rPr>
            </w:pPr>
          </w:p>
        </w:tc>
        <w:tc>
          <w:tcPr>
            <w:tcW w:w="1701" w:type="dxa"/>
            <w:shd w:val="clear" w:color="auto" w:fill="D9D9D9" w:themeFill="background1" w:themeFillShade="D9"/>
          </w:tcPr>
          <w:p w:rsidR="0064765C" w:rsidRPr="000B404E" w:rsidRDefault="0064765C" w:rsidP="006670C2">
            <w:pPr>
              <w:rPr>
                <w:i/>
              </w:rPr>
            </w:pPr>
            <w:r w:rsidRPr="00F36070">
              <w:t>Larval abundance (all instars)</w:t>
            </w:r>
          </w:p>
        </w:tc>
        <w:tc>
          <w:tcPr>
            <w:tcW w:w="3544" w:type="dxa"/>
            <w:shd w:val="clear" w:color="auto" w:fill="D9D9D9" w:themeFill="background1" w:themeFillShade="D9"/>
          </w:tcPr>
          <w:p w:rsidR="0064765C" w:rsidRPr="000B404E" w:rsidRDefault="0064765C" w:rsidP="006670C2">
            <w:pPr>
              <w:rPr>
                <w:i/>
                <w:color w:val="000000" w:themeColor="text1"/>
              </w:rPr>
            </w:pPr>
            <w:r w:rsidRPr="00F36070">
              <w:t xml:space="preserve">Abundance highest during rainy season, lowest during dry season. Larval abundance at any given time is affected by rainfall three weeks </w:t>
            </w:r>
            <w:r w:rsidRPr="00F36070">
              <w:lastRenderedPageBreak/>
              <w:t xml:space="preserve">earlier. This may be because growth of pasture grass is stimulated by rainfall, making the grass more attractive to </w:t>
            </w:r>
            <w:proofErr w:type="spellStart"/>
            <w:r w:rsidRPr="00F36070">
              <w:t>ovipositing</w:t>
            </w:r>
            <w:proofErr w:type="spellEnd"/>
            <w:r w:rsidRPr="00F36070">
              <w:t xml:space="preserve"> moths, and resulting in higher abundance after 3-4 week development time.</w:t>
            </w:r>
          </w:p>
        </w:tc>
        <w:tc>
          <w:tcPr>
            <w:tcW w:w="6379" w:type="dxa"/>
            <w:shd w:val="clear" w:color="auto" w:fill="D9D9D9" w:themeFill="background1" w:themeFillShade="D9"/>
          </w:tcPr>
          <w:p w:rsidR="0064765C" w:rsidRPr="000B404E" w:rsidRDefault="0064765C" w:rsidP="006670C2">
            <w:pPr>
              <w:rPr>
                <w:i/>
                <w:color w:val="000000" w:themeColor="text1"/>
              </w:rPr>
            </w:pPr>
            <w:r w:rsidRPr="00F36070">
              <w:lastRenderedPageBreak/>
              <w:t>Field study on pasture land in French Guiana over 75 weeks</w:t>
            </w:r>
            <w:r>
              <w:t>, capturing 4481 males in pheromone traps</w:t>
            </w:r>
            <w:r w:rsidRPr="00F36070">
              <w:t xml:space="preserve">. Correlation between weekly rainfall and larval abundance 3 and 4 weeks later (p&lt;0.05 and p&lt;0.01 respectively). In the 15 driest weeks (&lt;25mm) mean </w:t>
            </w:r>
            <w:r w:rsidRPr="00F36070">
              <w:lastRenderedPageBreak/>
              <w:t>larval abundance (number per 100 sweep net samples) was 3.9 (</w:t>
            </w:r>
            <w:r w:rsidRPr="00F36070">
              <w:rPr>
                <w:rFonts w:cstheme="minorHAnsi"/>
              </w:rPr>
              <w:t>±</w:t>
            </w:r>
            <w:r w:rsidRPr="00F36070">
              <w:t>15.4) compared with 29.7 (</w:t>
            </w:r>
            <w:r w:rsidRPr="00F36070">
              <w:rPr>
                <w:rFonts w:cstheme="minorHAnsi"/>
              </w:rPr>
              <w:t>±</w:t>
            </w:r>
            <w:r w:rsidRPr="00F36070">
              <w:t>80.6) in rest of year (wet period).</w:t>
            </w:r>
          </w:p>
        </w:tc>
        <w:tc>
          <w:tcPr>
            <w:tcW w:w="1166" w:type="dxa"/>
            <w:shd w:val="clear" w:color="auto" w:fill="D9D9D9" w:themeFill="background1" w:themeFillShade="D9"/>
          </w:tcPr>
          <w:p w:rsidR="0064765C" w:rsidRPr="00F36070" w:rsidRDefault="00332472" w:rsidP="006670C2">
            <w:r w:rsidRPr="00F36070">
              <w:lastRenderedPageBreak/>
              <w:fldChar w:fldCharType="begin"/>
            </w:r>
            <w:r w:rsidR="008F3BF5">
              <w:instrText xml:space="preserve"> ADDIN EN.CITE &lt;EndNote&gt;&lt;Cite&gt;&lt;Author&gt;Silvain&lt;/Author&gt;&lt;Year&gt;1985&lt;/Year&gt;&lt;RecNum&gt;4885&lt;/RecNum&gt;&lt;DisplayText&gt;[14]&lt;/DisplayText&gt;&lt;record&gt;&lt;rec-number&gt;4885&lt;/rec-number&gt;&lt;foreign-keys&gt;&lt;key app="EN" db-id="ps0fdrefmf0f58eaeevp0eph0t29dtx9wetr"&gt;4885&lt;/key&gt;&lt;/foreign-keys&gt;&lt;ref-type name="Journal Article"&gt;17&lt;/ref-type&gt;&lt;contributors&gt;&lt;authors&gt;&lt;author&gt;J. F. Silvain&lt;/author&gt;&lt;author&gt;J. Ti-A-Hing&lt;/author&gt;&lt;/authors&gt;&lt;/contributors&gt;&lt;titles&gt;&lt;title&gt;Prediction of Larval Infestation in Pasture Grasses by Spodoptera Frugiperda (Lepidoptera: Noctuidae from Estimates of Adult Abundance&lt;/title&gt;&lt;secondary-title&gt;Florida Entomologist&lt;/secondary-title&gt;&lt;/titles&gt;&lt;periodical&gt;&lt;full-title&gt;Florida Entomologist&lt;/full-title&gt;&lt;/periodical&gt;&lt;pages&gt;686-691&lt;/pages&gt;&lt;volume&gt;68&lt;/volume&gt;&lt;number&gt;4&lt;/number&gt;&lt;dates&gt;&lt;year&gt;1985&lt;/year&gt;&lt;/dates&gt;&lt;urls&gt;&lt;/urls&gt;&lt;/record&gt;&lt;/Cite&gt;&lt;/EndNote&gt;</w:instrText>
            </w:r>
            <w:r w:rsidRPr="00F36070">
              <w:fldChar w:fldCharType="separate"/>
            </w:r>
            <w:r w:rsidR="008F3BF5">
              <w:rPr>
                <w:noProof/>
              </w:rPr>
              <w:t>[14]</w:t>
            </w:r>
            <w:r w:rsidRPr="00F36070">
              <w:fldChar w:fldCharType="end"/>
            </w:r>
          </w:p>
          <w:p w:rsidR="0064765C" w:rsidRPr="00F36070" w:rsidRDefault="0064765C" w:rsidP="006670C2"/>
          <w:p w:rsidR="0064765C" w:rsidRPr="00F36070" w:rsidRDefault="0064765C" w:rsidP="006670C2"/>
          <w:p w:rsidR="0064765C" w:rsidRPr="00F36070" w:rsidRDefault="0064765C" w:rsidP="006670C2"/>
          <w:p w:rsidR="0064765C" w:rsidRPr="00F36070" w:rsidRDefault="0064765C" w:rsidP="006670C2"/>
          <w:p w:rsidR="0064765C" w:rsidRPr="000B404E" w:rsidRDefault="0064765C" w:rsidP="006670C2">
            <w:pPr>
              <w:rPr>
                <w:i/>
                <w:color w:val="000000" w:themeColor="text1"/>
              </w:rPr>
            </w:pPr>
          </w:p>
        </w:tc>
      </w:tr>
      <w:tr w:rsidR="0064765C" w:rsidRPr="007F374B" w:rsidTr="00A67DA5">
        <w:tc>
          <w:tcPr>
            <w:tcW w:w="1384" w:type="dxa"/>
            <w:shd w:val="clear" w:color="auto" w:fill="auto"/>
          </w:tcPr>
          <w:p w:rsidR="0064765C" w:rsidRDefault="0064765C" w:rsidP="006670C2">
            <w:r w:rsidRPr="00EA1719">
              <w:rPr>
                <w:color w:val="000000" w:themeColor="text1"/>
              </w:rPr>
              <w:lastRenderedPageBreak/>
              <w:t>Precipitation</w:t>
            </w:r>
          </w:p>
        </w:tc>
        <w:tc>
          <w:tcPr>
            <w:tcW w:w="1701" w:type="dxa"/>
            <w:shd w:val="clear" w:color="auto" w:fill="auto"/>
          </w:tcPr>
          <w:p w:rsidR="0064765C" w:rsidRDefault="0064765C" w:rsidP="006670C2">
            <w:r w:rsidRPr="00EA1719">
              <w:rPr>
                <w:color w:val="000000" w:themeColor="text1"/>
              </w:rPr>
              <w:t>Larval damage to maize (instars 1 and 2)</w:t>
            </w:r>
          </w:p>
        </w:tc>
        <w:tc>
          <w:tcPr>
            <w:tcW w:w="3544" w:type="dxa"/>
            <w:shd w:val="clear" w:color="auto" w:fill="auto"/>
          </w:tcPr>
          <w:p w:rsidR="0064765C" w:rsidRDefault="0064765C" w:rsidP="006670C2">
            <w:pPr>
              <w:rPr>
                <w:color w:val="000000" w:themeColor="text1"/>
              </w:rPr>
            </w:pPr>
            <w:r w:rsidRPr="00EA1719">
              <w:rPr>
                <w:color w:val="000000" w:themeColor="text1"/>
              </w:rPr>
              <w:t>Heavy rainfall reduces damage to maize plants by knocking larvae off plant and drown</w:t>
            </w:r>
            <w:r>
              <w:rPr>
                <w:color w:val="000000" w:themeColor="text1"/>
              </w:rPr>
              <w:t>ing</w:t>
            </w:r>
            <w:r w:rsidRPr="00EA1719">
              <w:rPr>
                <w:color w:val="000000" w:themeColor="text1"/>
              </w:rPr>
              <w:t xml:space="preserve"> them. Rainfall fills whorl with water, in which larvae float, until overflows. Wind gusts during rainfall can help this process.</w:t>
            </w:r>
          </w:p>
        </w:tc>
        <w:tc>
          <w:tcPr>
            <w:tcW w:w="6379" w:type="dxa"/>
            <w:shd w:val="clear" w:color="auto" w:fill="auto"/>
          </w:tcPr>
          <w:p w:rsidR="0064765C" w:rsidRDefault="0064765C" w:rsidP="006670C2">
            <w:pPr>
              <w:rPr>
                <w:color w:val="000000" w:themeColor="text1"/>
              </w:rPr>
            </w:pPr>
            <w:r w:rsidRPr="00EA1719">
              <w:rPr>
                <w:color w:val="000000" w:themeColor="text1"/>
              </w:rPr>
              <w:t xml:space="preserve">Field study of artificial infestation of sheltered and unsheltered plants 8 and 18 days after plant emergence. For younger plants, number of injured whorls in unsheltered plants was 36% lower than in sheltered treatments. Injury per injured whorl was also lower. For older plants, the number of injured whorls in unsheltered plants was 20% lower than in sheltered treatments (when a watering can was used instead of rainfall, the latter is usually accompanied by wind gusts). Injury per injured whorl was also lower. The differences are reported as significant, but the test was not reported. </w:t>
            </w:r>
            <w:r>
              <w:rPr>
                <w:color w:val="000000" w:themeColor="text1"/>
              </w:rPr>
              <w:t>N was unclear.</w:t>
            </w:r>
          </w:p>
        </w:tc>
        <w:tc>
          <w:tcPr>
            <w:tcW w:w="1166" w:type="dxa"/>
            <w:shd w:val="clear" w:color="auto" w:fill="auto"/>
          </w:tcPr>
          <w:p w:rsidR="0064765C" w:rsidRDefault="00332472" w:rsidP="008F3BF5">
            <w:pPr>
              <w:rPr>
                <w:color w:val="000000" w:themeColor="text1"/>
              </w:rPr>
            </w:pPr>
            <w:r w:rsidRPr="00EA1719">
              <w:rPr>
                <w:color w:val="000000" w:themeColor="text1"/>
              </w:rPr>
              <w:fldChar w:fldCharType="begin"/>
            </w:r>
            <w:r w:rsidR="008F3BF5">
              <w:rPr>
                <w:color w:val="000000" w:themeColor="text1"/>
              </w:rPr>
              <w:instrText xml:space="preserve"> ADDIN EN.CITE &lt;EndNote&gt;&lt;Cite&gt;&lt;Author&gt;Huis&lt;/Author&gt;&lt;Year&gt;1981&lt;/Year&gt;&lt;RecNum&gt;4878&lt;/RecNum&gt;&lt;DisplayText&gt;[15]&lt;/DisplayText&gt;&lt;record&gt;&lt;rec-number&gt;4878&lt;/rec-number&gt;&lt;foreign-keys&gt;&lt;key app="EN" db-id="ps0fdrefmf0f58eaeevp0eph0t29dtx9wetr"&gt;4878&lt;/key&gt;&lt;/foreign-keys&gt;&lt;ref-type name="Thesis"&gt;32&lt;/ref-type&gt;&lt;contributors&gt;&lt;authors&gt;&lt;author&gt;A. van Huis,&lt;/author&gt;&lt;/authors&gt;&lt;/contributors&gt;&lt;titles&gt;&lt;title&gt;Integrated pest management in the small farmer&amp;apos;s maize crop in Nicaragua&lt;/title&gt;&lt;secondary-title&gt;Laboratory of Entomology&lt;/secondary-title&gt;&lt;/titles&gt;&lt;dates&gt;&lt;year&gt;1981&lt;/year&gt;&lt;/dates&gt;&lt;pub-location&gt;Mededelingen Landbouwhogeschool&lt;/pub-location&gt;&lt;publisher&gt;Wageningen University&lt;/publisher&gt;&lt;urls&gt;&lt;/urls&gt;&lt;/record&gt;&lt;/Cite&gt;&lt;/EndNote&gt;</w:instrText>
            </w:r>
            <w:r w:rsidRPr="00EA1719">
              <w:rPr>
                <w:color w:val="000000" w:themeColor="text1"/>
              </w:rPr>
              <w:fldChar w:fldCharType="separate"/>
            </w:r>
            <w:r w:rsidR="008F3BF5">
              <w:rPr>
                <w:noProof/>
                <w:color w:val="000000" w:themeColor="text1"/>
              </w:rPr>
              <w:t>[15]</w:t>
            </w:r>
            <w:r w:rsidRPr="00EA1719">
              <w:rPr>
                <w:color w:val="000000" w:themeColor="text1"/>
              </w:rPr>
              <w:fldChar w:fldCharType="end"/>
            </w:r>
          </w:p>
        </w:tc>
      </w:tr>
      <w:tr w:rsidR="0064765C" w:rsidRPr="007F374B" w:rsidTr="00A67DA5">
        <w:tc>
          <w:tcPr>
            <w:tcW w:w="1384" w:type="dxa"/>
            <w:shd w:val="clear" w:color="auto" w:fill="auto"/>
          </w:tcPr>
          <w:p w:rsidR="0064765C" w:rsidRPr="00D8645D" w:rsidRDefault="0064765C" w:rsidP="006670C2">
            <w:r w:rsidRPr="004A0C27">
              <w:t>Precipitation</w:t>
            </w:r>
          </w:p>
        </w:tc>
        <w:tc>
          <w:tcPr>
            <w:tcW w:w="1701" w:type="dxa"/>
            <w:shd w:val="clear" w:color="auto" w:fill="auto"/>
          </w:tcPr>
          <w:p w:rsidR="0064765C" w:rsidRPr="00D8645D" w:rsidRDefault="0064765C" w:rsidP="006670C2">
            <w:r w:rsidRPr="004A0C27">
              <w:t>Larval infestation of maize (instars 1 and 2)</w:t>
            </w:r>
          </w:p>
        </w:tc>
        <w:tc>
          <w:tcPr>
            <w:tcW w:w="3544" w:type="dxa"/>
            <w:shd w:val="clear" w:color="auto" w:fill="auto"/>
          </w:tcPr>
          <w:p w:rsidR="0064765C" w:rsidRPr="00D8645D" w:rsidRDefault="0064765C" w:rsidP="006670C2">
            <w:pPr>
              <w:rPr>
                <w:color w:val="000000" w:themeColor="text1"/>
              </w:rPr>
            </w:pPr>
            <w:r w:rsidRPr="004A0C27">
              <w:t>Infestation highest in maize deprived of irrigation for longest</w:t>
            </w:r>
            <w:r w:rsidR="006670C2">
              <w:t>. Paper suggests t</w:t>
            </w:r>
            <w:r w:rsidRPr="006670C2">
              <w:t>his may be because reduced growth of poorly-irrigated plants makes whorl injury more visible (though there is no evidence for reduced growth), because moisture stress favours insect development, because irrigation drowns larvae, or because water stress drives larvae to attack multiple whorls (no evidence for this).</w:t>
            </w:r>
          </w:p>
        </w:tc>
        <w:tc>
          <w:tcPr>
            <w:tcW w:w="6379" w:type="dxa"/>
            <w:shd w:val="clear" w:color="auto" w:fill="auto"/>
          </w:tcPr>
          <w:p w:rsidR="0064765C" w:rsidRPr="00D8645D" w:rsidRDefault="0064765C" w:rsidP="006670C2">
            <w:pPr>
              <w:rPr>
                <w:color w:val="000000" w:themeColor="text1"/>
              </w:rPr>
            </w:pPr>
            <w:r w:rsidRPr="004A0C27">
              <w:t>Field study of artificial infestation of maize plants with different irrigation regimes. During the first 21 days of plant growth, the percentage of injured whorls was 10-25% higher for plants irrigated every 14 days than plants irrigated every 7 days (p&lt;0.05)</w:t>
            </w:r>
            <w:r>
              <w:t xml:space="preserve">. </w:t>
            </w:r>
            <w:r>
              <w:rPr>
                <w:color w:val="000000" w:themeColor="text1"/>
              </w:rPr>
              <w:t>N was unclear.</w:t>
            </w:r>
          </w:p>
        </w:tc>
        <w:tc>
          <w:tcPr>
            <w:tcW w:w="1166" w:type="dxa"/>
            <w:shd w:val="clear" w:color="auto" w:fill="auto"/>
          </w:tcPr>
          <w:p w:rsidR="0064765C" w:rsidRPr="00D8645D" w:rsidRDefault="00332472" w:rsidP="008F3BF5">
            <w:pPr>
              <w:rPr>
                <w:color w:val="000000" w:themeColor="text1"/>
              </w:rPr>
            </w:pPr>
            <w:r w:rsidRPr="004A0C27">
              <w:fldChar w:fldCharType="begin"/>
            </w:r>
            <w:r w:rsidR="008F3BF5">
              <w:instrText xml:space="preserve"> ADDIN EN.CITE &lt;EndNote&gt;&lt;Cite&gt;&lt;Author&gt;Huis&lt;/Author&gt;&lt;Year&gt;1981&lt;/Year&gt;&lt;RecNum&gt;4878&lt;/RecNum&gt;&lt;DisplayText&gt;[15]&lt;/DisplayText&gt;&lt;record&gt;&lt;rec-number&gt;4878&lt;/rec-number&gt;&lt;foreign-keys&gt;&lt;key app="EN" db-id="ps0fdrefmf0f58eaeevp0eph0t29dtx9wetr"&gt;4878&lt;/key&gt;&lt;/foreign-keys&gt;&lt;ref-type name="Thesis"&gt;32&lt;/ref-type&gt;&lt;contributors&gt;&lt;authors&gt;&lt;author&gt;A. van Huis,&lt;/author&gt;&lt;/authors&gt;&lt;/contributors&gt;&lt;titles&gt;&lt;title&gt;Integrated pest management in the small farmer&amp;apos;s maize crop in Nicaragua&lt;/title&gt;&lt;secondary-title&gt;Laboratory of Entomology&lt;/secondary-title&gt;&lt;/titles&gt;&lt;dates&gt;&lt;year&gt;1981&lt;/year&gt;&lt;/dates&gt;&lt;pub-location&gt;Mededelingen Landbouwhogeschool&lt;/pub-location&gt;&lt;publisher&gt;Wageningen University&lt;/publisher&gt;&lt;urls&gt;&lt;/urls&gt;&lt;/record&gt;&lt;/Cite&gt;&lt;/EndNote&gt;</w:instrText>
            </w:r>
            <w:r w:rsidRPr="004A0C27">
              <w:fldChar w:fldCharType="separate"/>
            </w:r>
            <w:r w:rsidR="008F3BF5">
              <w:rPr>
                <w:noProof/>
              </w:rPr>
              <w:t>[15]</w:t>
            </w:r>
            <w:r w:rsidRPr="004A0C27">
              <w:fldChar w:fldCharType="end"/>
            </w:r>
          </w:p>
        </w:tc>
      </w:tr>
      <w:tr w:rsidR="0064765C" w:rsidRPr="007F374B" w:rsidTr="00A67DA5">
        <w:tc>
          <w:tcPr>
            <w:tcW w:w="1384" w:type="dxa"/>
            <w:shd w:val="clear" w:color="auto" w:fill="auto"/>
          </w:tcPr>
          <w:p w:rsidR="0064765C" w:rsidRPr="00D73D7A" w:rsidRDefault="0064765C" w:rsidP="006670C2">
            <w:r w:rsidRPr="008463B1">
              <w:rPr>
                <w:color w:val="000000" w:themeColor="text1"/>
              </w:rPr>
              <w:t>Humidity (20-100% RH)</w:t>
            </w:r>
          </w:p>
        </w:tc>
        <w:tc>
          <w:tcPr>
            <w:tcW w:w="1701" w:type="dxa"/>
            <w:shd w:val="clear" w:color="auto" w:fill="auto"/>
          </w:tcPr>
          <w:p w:rsidR="0064765C" w:rsidRPr="00D73D7A" w:rsidRDefault="0064765C" w:rsidP="006670C2">
            <w:pPr>
              <w:tabs>
                <w:tab w:val="left" w:pos="1511"/>
              </w:tabs>
            </w:pPr>
            <w:r w:rsidRPr="008463B1">
              <w:rPr>
                <w:color w:val="000000" w:themeColor="text1"/>
              </w:rPr>
              <w:t>Pupal development rate</w:t>
            </w:r>
            <w:r>
              <w:t xml:space="preserve"> until </w:t>
            </w:r>
            <w:proofErr w:type="spellStart"/>
            <w:r>
              <w:t>eclosion</w:t>
            </w:r>
            <w:proofErr w:type="spellEnd"/>
          </w:p>
        </w:tc>
        <w:tc>
          <w:tcPr>
            <w:tcW w:w="3544" w:type="dxa"/>
            <w:shd w:val="clear" w:color="auto" w:fill="auto"/>
          </w:tcPr>
          <w:p w:rsidR="0064765C" w:rsidRPr="00D73D7A" w:rsidRDefault="0064765C" w:rsidP="006670C2">
            <w:r w:rsidRPr="000D6B7C">
              <w:t xml:space="preserve">Relative humidity had no significant effects on </w:t>
            </w:r>
            <w:r>
              <w:t>pupal development rate</w:t>
            </w:r>
          </w:p>
        </w:tc>
        <w:tc>
          <w:tcPr>
            <w:tcW w:w="6379" w:type="dxa"/>
            <w:shd w:val="clear" w:color="auto" w:fill="auto"/>
          </w:tcPr>
          <w:p w:rsidR="0064765C" w:rsidRPr="00D73D7A" w:rsidRDefault="0064765C" w:rsidP="006670C2">
            <w:r>
              <w:rPr>
                <w:color w:val="000000" w:themeColor="text1"/>
              </w:rPr>
              <w:t>Lab study. N=120.</w:t>
            </w:r>
          </w:p>
        </w:tc>
        <w:tc>
          <w:tcPr>
            <w:tcW w:w="1166" w:type="dxa"/>
            <w:shd w:val="clear" w:color="auto" w:fill="auto"/>
          </w:tcPr>
          <w:p w:rsidR="0064765C" w:rsidRPr="00D73D7A" w:rsidRDefault="00332472" w:rsidP="008F3BF5">
            <w:r w:rsidRPr="008463B1">
              <w:rPr>
                <w:color w:val="000000" w:themeColor="text1"/>
              </w:rPr>
              <w:fldChar w:fldCharType="begin"/>
            </w:r>
            <w:r w:rsidR="008F3BF5">
              <w:rPr>
                <w:color w:val="000000" w:themeColor="text1"/>
              </w:rPr>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8463B1">
              <w:rPr>
                <w:color w:val="000000" w:themeColor="text1"/>
              </w:rPr>
              <w:fldChar w:fldCharType="separate"/>
            </w:r>
            <w:r w:rsidR="008F3BF5">
              <w:rPr>
                <w:noProof/>
                <w:color w:val="000000" w:themeColor="text1"/>
              </w:rPr>
              <w:t>[8]</w:t>
            </w:r>
            <w:r w:rsidRPr="008463B1">
              <w:rPr>
                <w:color w:val="000000" w:themeColor="text1"/>
              </w:rPr>
              <w:fldChar w:fldCharType="end"/>
            </w:r>
          </w:p>
        </w:tc>
      </w:tr>
      <w:tr w:rsidR="0064765C" w:rsidRPr="007F374B" w:rsidTr="00A67DA5">
        <w:tc>
          <w:tcPr>
            <w:tcW w:w="1384" w:type="dxa"/>
            <w:shd w:val="clear" w:color="auto" w:fill="auto"/>
          </w:tcPr>
          <w:p w:rsidR="0064765C" w:rsidRPr="00E93D4D" w:rsidRDefault="0064765C" w:rsidP="006670C2">
            <w:r w:rsidRPr="008463B1">
              <w:rPr>
                <w:color w:val="000000" w:themeColor="text1"/>
              </w:rPr>
              <w:t xml:space="preserve">Humidity </w:t>
            </w:r>
            <w:r w:rsidRPr="008463B1">
              <w:rPr>
                <w:color w:val="000000" w:themeColor="text1"/>
              </w:rPr>
              <w:lastRenderedPageBreak/>
              <w:t>(20-100% RH)</w:t>
            </w:r>
          </w:p>
        </w:tc>
        <w:tc>
          <w:tcPr>
            <w:tcW w:w="1701" w:type="dxa"/>
            <w:shd w:val="clear" w:color="auto" w:fill="auto"/>
          </w:tcPr>
          <w:p w:rsidR="0064765C" w:rsidRPr="00E93D4D" w:rsidRDefault="0064765C" w:rsidP="0064765C">
            <w:r w:rsidRPr="000D6B7C">
              <w:lastRenderedPageBreak/>
              <w:t xml:space="preserve">Pupal </w:t>
            </w:r>
            <w:r w:rsidRPr="000D6B7C">
              <w:lastRenderedPageBreak/>
              <w:t xml:space="preserve">developmental </w:t>
            </w:r>
            <w:r>
              <w:t xml:space="preserve">rate until </w:t>
            </w:r>
            <w:proofErr w:type="spellStart"/>
            <w:r>
              <w:t>eclosion</w:t>
            </w:r>
            <w:proofErr w:type="spellEnd"/>
          </w:p>
        </w:tc>
        <w:tc>
          <w:tcPr>
            <w:tcW w:w="3544" w:type="dxa"/>
            <w:shd w:val="clear" w:color="auto" w:fill="auto"/>
          </w:tcPr>
          <w:p w:rsidR="0064765C" w:rsidRPr="00E93D4D" w:rsidRDefault="0064765C" w:rsidP="006670C2">
            <w:r w:rsidRPr="000D6B7C">
              <w:lastRenderedPageBreak/>
              <w:t xml:space="preserve">Relative humidity had no significant </w:t>
            </w:r>
            <w:r w:rsidRPr="000D6B7C">
              <w:lastRenderedPageBreak/>
              <w:t xml:space="preserve">effects on time of </w:t>
            </w:r>
            <w:proofErr w:type="spellStart"/>
            <w:r w:rsidRPr="000D6B7C">
              <w:t>eclosion</w:t>
            </w:r>
            <w:proofErr w:type="spellEnd"/>
          </w:p>
        </w:tc>
        <w:tc>
          <w:tcPr>
            <w:tcW w:w="6379" w:type="dxa"/>
            <w:shd w:val="clear" w:color="auto" w:fill="auto"/>
          </w:tcPr>
          <w:p w:rsidR="0064765C" w:rsidRPr="00E93D4D" w:rsidRDefault="0064765C" w:rsidP="006670C2">
            <w:r w:rsidRPr="000D6B7C">
              <w:lastRenderedPageBreak/>
              <w:t xml:space="preserve">Lab study. </w:t>
            </w:r>
            <w:r>
              <w:rPr>
                <w:color w:val="000000" w:themeColor="text1"/>
              </w:rPr>
              <w:t>N=120.</w:t>
            </w:r>
          </w:p>
        </w:tc>
        <w:tc>
          <w:tcPr>
            <w:tcW w:w="1166" w:type="dxa"/>
            <w:shd w:val="clear" w:color="auto" w:fill="auto"/>
          </w:tcPr>
          <w:p w:rsidR="0064765C" w:rsidRPr="00E93D4D" w:rsidRDefault="00332472" w:rsidP="008F3BF5">
            <w:r w:rsidRPr="000D6B7C">
              <w:fldChar w:fldCharType="begin"/>
            </w:r>
            <w:r w:rsidR="008F3BF5">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0D6B7C">
              <w:fldChar w:fldCharType="separate"/>
            </w:r>
            <w:r w:rsidR="008F3BF5">
              <w:rPr>
                <w:noProof/>
              </w:rPr>
              <w:t>[8]</w:t>
            </w:r>
            <w:r w:rsidRPr="000D6B7C">
              <w:fldChar w:fldCharType="end"/>
            </w:r>
          </w:p>
        </w:tc>
      </w:tr>
      <w:tr w:rsidR="0064765C" w:rsidRPr="007F374B" w:rsidTr="0064765C">
        <w:tc>
          <w:tcPr>
            <w:tcW w:w="1384" w:type="dxa"/>
            <w:shd w:val="clear" w:color="auto" w:fill="D9D9D9" w:themeFill="background1" w:themeFillShade="D9"/>
          </w:tcPr>
          <w:p w:rsidR="0064765C" w:rsidRPr="00A32932" w:rsidRDefault="0064765C" w:rsidP="006670C2">
            <w:r w:rsidRPr="008463B1">
              <w:rPr>
                <w:color w:val="000000" w:themeColor="text1"/>
              </w:rPr>
              <w:lastRenderedPageBreak/>
              <w:t>Humidity (20-100% RH)</w:t>
            </w:r>
          </w:p>
        </w:tc>
        <w:tc>
          <w:tcPr>
            <w:tcW w:w="1701" w:type="dxa"/>
            <w:shd w:val="clear" w:color="auto" w:fill="D9D9D9" w:themeFill="background1" w:themeFillShade="D9"/>
          </w:tcPr>
          <w:p w:rsidR="0064765C" w:rsidRPr="00A32932" w:rsidRDefault="0064765C" w:rsidP="006670C2">
            <w:r w:rsidRPr="000D6B7C">
              <w:t xml:space="preserve">Pupal </w:t>
            </w:r>
            <w:r>
              <w:t xml:space="preserve">development rate until </w:t>
            </w:r>
            <w:proofErr w:type="spellStart"/>
            <w:r>
              <w:t>eclosion</w:t>
            </w:r>
            <w:proofErr w:type="spellEnd"/>
          </w:p>
        </w:tc>
        <w:tc>
          <w:tcPr>
            <w:tcW w:w="3544" w:type="dxa"/>
            <w:shd w:val="clear" w:color="auto" w:fill="D9D9D9" w:themeFill="background1" w:themeFillShade="D9"/>
          </w:tcPr>
          <w:p w:rsidR="0064765C" w:rsidRPr="00A32932" w:rsidRDefault="0064765C" w:rsidP="006670C2">
            <w:r w:rsidRPr="000D6B7C">
              <w:t xml:space="preserve">Relative humidity had a small significant effect on time to </w:t>
            </w:r>
            <w:proofErr w:type="spellStart"/>
            <w:r>
              <w:t>eclosion</w:t>
            </w:r>
            <w:proofErr w:type="spellEnd"/>
            <w:r w:rsidRPr="000D6B7C">
              <w:t>.</w:t>
            </w:r>
          </w:p>
        </w:tc>
        <w:tc>
          <w:tcPr>
            <w:tcW w:w="6379" w:type="dxa"/>
            <w:shd w:val="clear" w:color="auto" w:fill="D9D9D9" w:themeFill="background1" w:themeFillShade="D9"/>
          </w:tcPr>
          <w:p w:rsidR="0064765C" w:rsidRPr="00A32932" w:rsidRDefault="0064765C" w:rsidP="006670C2">
            <w:r w:rsidRPr="000D6B7C">
              <w:t xml:space="preserve">Lab study. Pupae required one extra day (7.3) to </w:t>
            </w:r>
            <w:proofErr w:type="spellStart"/>
            <w:r w:rsidRPr="000D6B7C">
              <w:t>eclose</w:t>
            </w:r>
            <w:proofErr w:type="spellEnd"/>
            <w:r w:rsidRPr="000D6B7C">
              <w:t xml:space="preserve"> at 20% RH than 50% RH (6.4 days), 80% RG (6.5 days) or 100% RH (6.6 days) (</w:t>
            </w:r>
            <w:r>
              <w:t>N</w:t>
            </w:r>
            <w:r w:rsidRPr="000D6B7C">
              <w:t>=60, t-tests p&lt;0.05)</w:t>
            </w:r>
          </w:p>
        </w:tc>
        <w:tc>
          <w:tcPr>
            <w:tcW w:w="1166" w:type="dxa"/>
            <w:shd w:val="clear" w:color="auto" w:fill="D9D9D9" w:themeFill="background1" w:themeFillShade="D9"/>
          </w:tcPr>
          <w:p w:rsidR="0064765C" w:rsidRPr="00A32932" w:rsidRDefault="00332472" w:rsidP="008F3BF5">
            <w:r w:rsidRPr="000D6B7C">
              <w:fldChar w:fldCharType="begin"/>
            </w:r>
            <w:r w:rsidR="008F3BF5">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0D6B7C">
              <w:fldChar w:fldCharType="separate"/>
            </w:r>
            <w:r w:rsidR="008F3BF5">
              <w:rPr>
                <w:noProof/>
              </w:rPr>
              <w:t>[8]</w:t>
            </w:r>
            <w:r w:rsidRPr="000D6B7C">
              <w:fldChar w:fldCharType="end"/>
            </w:r>
          </w:p>
        </w:tc>
      </w:tr>
      <w:tr w:rsidR="0064765C" w:rsidRPr="007F374B" w:rsidTr="0064765C">
        <w:tc>
          <w:tcPr>
            <w:tcW w:w="1384" w:type="dxa"/>
            <w:shd w:val="clear" w:color="auto" w:fill="D9D9D9" w:themeFill="background1" w:themeFillShade="D9"/>
          </w:tcPr>
          <w:p w:rsidR="0064765C" w:rsidRPr="000B404E" w:rsidRDefault="0064765C" w:rsidP="006670C2">
            <w:pPr>
              <w:rPr>
                <w:i/>
              </w:rPr>
            </w:pPr>
            <w:r w:rsidRPr="00FB0E97">
              <w:t>Precipitation and soil moisture (0cm, 2cm, 8cm)</w:t>
            </w:r>
          </w:p>
        </w:tc>
        <w:tc>
          <w:tcPr>
            <w:tcW w:w="1701" w:type="dxa"/>
            <w:shd w:val="clear" w:color="auto" w:fill="D9D9D9" w:themeFill="background1" w:themeFillShade="D9"/>
          </w:tcPr>
          <w:p w:rsidR="0064765C" w:rsidRPr="000B404E" w:rsidRDefault="0064765C" w:rsidP="006670C2">
            <w:pPr>
              <w:rPr>
                <w:i/>
              </w:rPr>
            </w:pPr>
            <w:r w:rsidRPr="004406FE">
              <w:rPr>
                <w:color w:val="000000" w:themeColor="text1"/>
              </w:rPr>
              <w:t xml:space="preserve">Pupal survival to </w:t>
            </w:r>
            <w:proofErr w:type="spellStart"/>
            <w:r w:rsidRPr="004406FE">
              <w:rPr>
                <w:color w:val="000000" w:themeColor="text1"/>
              </w:rPr>
              <w:t>eclosion</w:t>
            </w:r>
            <w:proofErr w:type="spellEnd"/>
          </w:p>
        </w:tc>
        <w:tc>
          <w:tcPr>
            <w:tcW w:w="3544" w:type="dxa"/>
            <w:shd w:val="clear" w:color="auto" w:fill="D9D9D9" w:themeFill="background1" w:themeFillShade="D9"/>
          </w:tcPr>
          <w:p w:rsidR="0064765C" w:rsidRPr="000B404E" w:rsidRDefault="0064765C" w:rsidP="006670C2">
            <w:pPr>
              <w:rPr>
                <w:i/>
                <w:color w:val="000000" w:themeColor="text1"/>
              </w:rPr>
            </w:pPr>
            <w:r w:rsidRPr="00FB0E97">
              <w:t xml:space="preserve">Increasing rainfall reduced adult emergence. Hypothesised that rainfall before </w:t>
            </w:r>
            <w:proofErr w:type="spellStart"/>
            <w:r>
              <w:t>eclosion</w:t>
            </w:r>
            <w:proofErr w:type="spellEnd"/>
            <w:r w:rsidRPr="00FB0E97">
              <w:t xml:space="preserve"> might trap moths in their </w:t>
            </w:r>
            <w:r>
              <w:t>pupation</w:t>
            </w:r>
            <w:r w:rsidRPr="00FB0E97">
              <w:t xml:space="preserve"> tunnels, so irrigation of dry loose soil might reduce survival. </w:t>
            </w:r>
          </w:p>
        </w:tc>
        <w:tc>
          <w:tcPr>
            <w:tcW w:w="6379" w:type="dxa"/>
            <w:shd w:val="clear" w:color="auto" w:fill="D9D9D9" w:themeFill="background1" w:themeFillShade="D9"/>
          </w:tcPr>
          <w:p w:rsidR="0064765C" w:rsidRPr="000B404E" w:rsidRDefault="0064765C" w:rsidP="006670C2">
            <w:pPr>
              <w:rPr>
                <w:i/>
                <w:color w:val="000000" w:themeColor="text1"/>
              </w:rPr>
            </w:pPr>
            <w:r w:rsidRPr="00FB0E97">
              <w:t>Lab study. Mean adult emergence across several temperatures was 75.7% (</w:t>
            </w:r>
            <w:r w:rsidRPr="00FB0E97">
              <w:rPr>
                <w:rFonts w:cstheme="minorHAnsi"/>
              </w:rPr>
              <w:t>±6.7</w:t>
            </w:r>
            <w:r w:rsidRPr="00FB0E97">
              <w:t>) at 0cm rainfall, 65.0 (</w:t>
            </w:r>
            <w:r w:rsidRPr="00FB0E97">
              <w:rPr>
                <w:rFonts w:cstheme="minorHAnsi"/>
              </w:rPr>
              <w:t>±6.1</w:t>
            </w:r>
            <w:r w:rsidRPr="00FB0E97">
              <w:t>) at 2cm 50.7 (</w:t>
            </w:r>
            <w:r w:rsidRPr="00FB0E97">
              <w:rPr>
                <w:rFonts w:cstheme="minorHAnsi"/>
              </w:rPr>
              <w:t>±5.5</w:t>
            </w:r>
            <w:r w:rsidRPr="00FB0E97">
              <w:t>) at 8cm rainfall (Tukey’s HSD test, p&lt;0.05</w:t>
            </w:r>
            <w:r>
              <w:t>, N=450</w:t>
            </w:r>
            <w:r w:rsidRPr="00FB0E97">
              <w:t>)</w:t>
            </w:r>
          </w:p>
        </w:tc>
        <w:tc>
          <w:tcPr>
            <w:tcW w:w="1166" w:type="dxa"/>
            <w:shd w:val="clear" w:color="auto" w:fill="D9D9D9" w:themeFill="background1" w:themeFillShade="D9"/>
          </w:tcPr>
          <w:p w:rsidR="0064765C" w:rsidRPr="000B404E" w:rsidRDefault="00332472" w:rsidP="008F3BF5">
            <w:pPr>
              <w:rPr>
                <w:i/>
                <w:color w:val="000000" w:themeColor="text1"/>
              </w:rPr>
            </w:pPr>
            <w:r w:rsidRPr="00FB0E97">
              <w:fldChar w:fldCharType="begin"/>
            </w:r>
            <w:r w:rsidR="008F3BF5">
              <w:instrText xml:space="preserve"> ADDIN EN.CITE &lt;EndNote&gt;&lt;Cite&gt;&lt;Author&gt;Sims&lt;/Author&gt;&lt;Year&gt;2008&lt;/Year&gt;&lt;RecNum&gt;4887&lt;/RecNum&gt;&lt;DisplayText&gt;[16]&lt;/DisplayText&gt;&lt;record&gt;&lt;rec-number&gt;4887&lt;/rec-number&gt;&lt;foreign-keys&gt;&lt;key app="EN" db-id="ps0fdrefmf0f58eaeevp0eph0t29dtx9wetr"&gt;4887&lt;/key&gt;&lt;/foreign-keys&gt;&lt;ref-type name="Journal Article"&gt;17&lt;/ref-type&gt;&lt;contributors&gt;&lt;authors&gt;&lt;author&gt;Sims&lt;/author&gt;&lt;/authors&gt;&lt;/contributors&gt;&lt;titles&gt;&lt;title&gt;Influence of Soil Type and Rainfall on Pupal Survival and Adult Emergence of the Fall Armyworm (Lepidoptera: Noctuidae) in Southern Florida&lt;/title&gt;&lt;secondary-title&gt;Entomological Science&lt;/secondary-title&gt;&lt;/titles&gt;&lt;periodical&gt;&lt;full-title&gt;Entomological Science&lt;/full-title&gt;&lt;/periodical&gt;&lt;dates&gt;&lt;year&gt;2008&lt;/year&gt;&lt;/dates&gt;&lt;urls&gt;&lt;/urls&gt;&lt;/record&gt;&lt;/Cite&gt;&lt;/EndNote&gt;</w:instrText>
            </w:r>
            <w:r w:rsidRPr="00FB0E97">
              <w:fldChar w:fldCharType="separate"/>
            </w:r>
            <w:r w:rsidR="008F3BF5">
              <w:rPr>
                <w:noProof/>
              </w:rPr>
              <w:t>[16]</w:t>
            </w:r>
            <w:r w:rsidRPr="00FB0E97">
              <w:fldChar w:fldCharType="end"/>
            </w:r>
          </w:p>
        </w:tc>
      </w:tr>
      <w:tr w:rsidR="0064765C" w:rsidRPr="007F374B" w:rsidTr="00A67DA5">
        <w:tc>
          <w:tcPr>
            <w:tcW w:w="1384" w:type="dxa"/>
            <w:shd w:val="clear" w:color="auto" w:fill="auto"/>
          </w:tcPr>
          <w:p w:rsidR="0064765C" w:rsidRPr="00D73D7A" w:rsidRDefault="0064765C" w:rsidP="00A4528D">
            <w:r w:rsidRPr="008463B1">
              <w:rPr>
                <w:color w:val="000000" w:themeColor="text1"/>
              </w:rPr>
              <w:t>Humidity (20-100% RH)</w:t>
            </w:r>
          </w:p>
        </w:tc>
        <w:tc>
          <w:tcPr>
            <w:tcW w:w="1701" w:type="dxa"/>
            <w:shd w:val="clear" w:color="auto" w:fill="auto"/>
          </w:tcPr>
          <w:p w:rsidR="0064765C" w:rsidRPr="00D73D7A" w:rsidRDefault="0064765C" w:rsidP="00A4603E">
            <w:pPr>
              <w:tabs>
                <w:tab w:val="left" w:pos="1511"/>
              </w:tabs>
            </w:pPr>
            <w:r w:rsidRPr="008463B1">
              <w:rPr>
                <w:color w:val="000000" w:themeColor="text1"/>
              </w:rPr>
              <w:t>Pupal survival</w:t>
            </w:r>
            <w:r>
              <w:rPr>
                <w:color w:val="000000" w:themeColor="text1"/>
              </w:rPr>
              <w:t xml:space="preserve"> until </w:t>
            </w:r>
            <w:proofErr w:type="spellStart"/>
            <w:r>
              <w:rPr>
                <w:color w:val="000000" w:themeColor="text1"/>
              </w:rPr>
              <w:t>eclosion</w:t>
            </w:r>
            <w:proofErr w:type="spellEnd"/>
          </w:p>
        </w:tc>
        <w:tc>
          <w:tcPr>
            <w:tcW w:w="3544" w:type="dxa"/>
            <w:shd w:val="clear" w:color="auto" w:fill="auto"/>
          </w:tcPr>
          <w:p w:rsidR="0064765C" w:rsidRPr="00D73D7A" w:rsidRDefault="0064765C" w:rsidP="00816A3F">
            <w:r w:rsidRPr="000D6B7C">
              <w:t xml:space="preserve">Relative humidity had no significant effects on </w:t>
            </w:r>
            <w:r>
              <w:t>pupal survival</w:t>
            </w:r>
          </w:p>
        </w:tc>
        <w:tc>
          <w:tcPr>
            <w:tcW w:w="6379" w:type="dxa"/>
            <w:shd w:val="clear" w:color="auto" w:fill="auto"/>
          </w:tcPr>
          <w:p w:rsidR="0064765C" w:rsidRPr="00D73D7A" w:rsidRDefault="0064765C" w:rsidP="00A32932">
            <w:r>
              <w:rPr>
                <w:color w:val="000000" w:themeColor="text1"/>
              </w:rPr>
              <w:t>Lab study. N=120.</w:t>
            </w:r>
          </w:p>
        </w:tc>
        <w:tc>
          <w:tcPr>
            <w:tcW w:w="1166" w:type="dxa"/>
            <w:shd w:val="clear" w:color="auto" w:fill="auto"/>
          </w:tcPr>
          <w:p w:rsidR="0064765C" w:rsidRPr="00D73D7A" w:rsidRDefault="00332472" w:rsidP="008F3BF5">
            <w:r w:rsidRPr="008463B1">
              <w:rPr>
                <w:color w:val="000000" w:themeColor="text1"/>
              </w:rPr>
              <w:fldChar w:fldCharType="begin"/>
            </w:r>
            <w:r w:rsidR="008F3BF5">
              <w:rPr>
                <w:color w:val="000000" w:themeColor="text1"/>
              </w:rPr>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8463B1">
              <w:rPr>
                <w:color w:val="000000" w:themeColor="text1"/>
              </w:rPr>
              <w:fldChar w:fldCharType="separate"/>
            </w:r>
            <w:r w:rsidR="008F3BF5">
              <w:rPr>
                <w:noProof/>
                <w:color w:val="000000" w:themeColor="text1"/>
              </w:rPr>
              <w:t>[8]</w:t>
            </w:r>
            <w:r w:rsidRPr="008463B1">
              <w:rPr>
                <w:color w:val="000000" w:themeColor="text1"/>
              </w:rPr>
              <w:fldChar w:fldCharType="end"/>
            </w:r>
          </w:p>
        </w:tc>
      </w:tr>
      <w:tr w:rsidR="0064765C" w:rsidRPr="007F374B" w:rsidTr="00A67DA5">
        <w:tc>
          <w:tcPr>
            <w:tcW w:w="1384" w:type="dxa"/>
            <w:shd w:val="clear" w:color="auto" w:fill="auto"/>
          </w:tcPr>
          <w:p w:rsidR="0064765C" w:rsidRPr="0055628E" w:rsidRDefault="0064765C" w:rsidP="00A4528D">
            <w:r w:rsidRPr="008463B1">
              <w:rPr>
                <w:color w:val="000000" w:themeColor="text1"/>
              </w:rPr>
              <w:t>Humidity (20-100% RH)</w:t>
            </w:r>
          </w:p>
        </w:tc>
        <w:tc>
          <w:tcPr>
            <w:tcW w:w="1701" w:type="dxa"/>
            <w:shd w:val="clear" w:color="auto" w:fill="auto"/>
          </w:tcPr>
          <w:p w:rsidR="0064765C" w:rsidRPr="0055628E" w:rsidRDefault="0064765C" w:rsidP="006A038F">
            <w:pPr>
              <w:tabs>
                <w:tab w:val="left" w:pos="1511"/>
              </w:tabs>
            </w:pPr>
            <w:r w:rsidRPr="008463B1">
              <w:rPr>
                <w:color w:val="000000" w:themeColor="text1"/>
              </w:rPr>
              <w:t>Pupal deformity frequency</w:t>
            </w:r>
          </w:p>
        </w:tc>
        <w:tc>
          <w:tcPr>
            <w:tcW w:w="3544" w:type="dxa"/>
            <w:shd w:val="clear" w:color="auto" w:fill="auto"/>
          </w:tcPr>
          <w:p w:rsidR="0064765C" w:rsidRPr="0055628E" w:rsidRDefault="0064765C" w:rsidP="00061D0E">
            <w:r w:rsidRPr="000D6B7C">
              <w:t xml:space="preserve">Relative humidity had no significant effects on </w:t>
            </w:r>
            <w:r>
              <w:t xml:space="preserve">pupal </w:t>
            </w:r>
            <w:r w:rsidRPr="000D6B7C">
              <w:t>deformity</w:t>
            </w:r>
          </w:p>
        </w:tc>
        <w:tc>
          <w:tcPr>
            <w:tcW w:w="6379" w:type="dxa"/>
            <w:shd w:val="clear" w:color="auto" w:fill="auto"/>
          </w:tcPr>
          <w:p w:rsidR="0064765C" w:rsidRPr="0055628E" w:rsidRDefault="0064765C" w:rsidP="00E31FC0">
            <w:r>
              <w:rPr>
                <w:color w:val="000000" w:themeColor="text1"/>
              </w:rPr>
              <w:t>Lab study. N=120.</w:t>
            </w:r>
          </w:p>
        </w:tc>
        <w:tc>
          <w:tcPr>
            <w:tcW w:w="1166" w:type="dxa"/>
            <w:shd w:val="clear" w:color="auto" w:fill="auto"/>
          </w:tcPr>
          <w:p w:rsidR="0064765C" w:rsidRPr="0055628E" w:rsidRDefault="00332472" w:rsidP="008F3BF5">
            <w:r w:rsidRPr="008463B1">
              <w:rPr>
                <w:color w:val="000000" w:themeColor="text1"/>
              </w:rPr>
              <w:fldChar w:fldCharType="begin"/>
            </w:r>
            <w:r w:rsidR="008F3BF5">
              <w:rPr>
                <w:color w:val="000000" w:themeColor="text1"/>
              </w:rPr>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8463B1">
              <w:rPr>
                <w:color w:val="000000" w:themeColor="text1"/>
              </w:rPr>
              <w:fldChar w:fldCharType="separate"/>
            </w:r>
            <w:r w:rsidR="008F3BF5">
              <w:rPr>
                <w:noProof/>
                <w:color w:val="000000" w:themeColor="text1"/>
              </w:rPr>
              <w:t>[8]</w:t>
            </w:r>
            <w:r w:rsidRPr="008463B1">
              <w:rPr>
                <w:color w:val="000000" w:themeColor="text1"/>
              </w:rPr>
              <w:fldChar w:fldCharType="end"/>
            </w:r>
          </w:p>
        </w:tc>
      </w:tr>
      <w:tr w:rsidR="0064765C" w:rsidRPr="007F374B" w:rsidTr="00A67DA5">
        <w:tc>
          <w:tcPr>
            <w:tcW w:w="1384" w:type="dxa"/>
            <w:shd w:val="clear" w:color="auto" w:fill="auto"/>
          </w:tcPr>
          <w:p w:rsidR="0064765C" w:rsidRPr="00E93D4D" w:rsidRDefault="0064765C">
            <w:r w:rsidRPr="008463B1">
              <w:rPr>
                <w:color w:val="000000" w:themeColor="text1"/>
              </w:rPr>
              <w:t>Humidity (20-100% RH)</w:t>
            </w:r>
          </w:p>
        </w:tc>
        <w:tc>
          <w:tcPr>
            <w:tcW w:w="1701" w:type="dxa"/>
            <w:shd w:val="clear" w:color="auto" w:fill="auto"/>
          </w:tcPr>
          <w:p w:rsidR="0064765C" w:rsidRPr="00E93D4D" w:rsidRDefault="0064765C">
            <w:r w:rsidRPr="000D6B7C">
              <w:t>Adult moth deformity</w:t>
            </w:r>
          </w:p>
        </w:tc>
        <w:tc>
          <w:tcPr>
            <w:tcW w:w="3544" w:type="dxa"/>
            <w:shd w:val="clear" w:color="auto" w:fill="auto"/>
          </w:tcPr>
          <w:p w:rsidR="0064765C" w:rsidRPr="00E93D4D" w:rsidRDefault="0064765C" w:rsidP="000C3861">
            <w:r w:rsidRPr="000D6B7C">
              <w:t xml:space="preserve">Relative humidity had no significant effects on </w:t>
            </w:r>
            <w:r>
              <w:t xml:space="preserve">adult </w:t>
            </w:r>
            <w:r w:rsidRPr="000D6B7C">
              <w:t>deformity</w:t>
            </w:r>
          </w:p>
        </w:tc>
        <w:tc>
          <w:tcPr>
            <w:tcW w:w="6379" w:type="dxa"/>
            <w:shd w:val="clear" w:color="auto" w:fill="auto"/>
          </w:tcPr>
          <w:p w:rsidR="0064765C" w:rsidRPr="00E93D4D" w:rsidRDefault="0064765C" w:rsidP="000C3861">
            <w:r w:rsidRPr="000D6B7C">
              <w:t xml:space="preserve">Lab study. </w:t>
            </w:r>
            <w:r>
              <w:rPr>
                <w:color w:val="000000" w:themeColor="text1"/>
              </w:rPr>
              <w:t>N=120.</w:t>
            </w:r>
          </w:p>
        </w:tc>
        <w:tc>
          <w:tcPr>
            <w:tcW w:w="1166" w:type="dxa"/>
            <w:shd w:val="clear" w:color="auto" w:fill="auto"/>
          </w:tcPr>
          <w:p w:rsidR="0064765C" w:rsidRPr="00E93D4D" w:rsidRDefault="00332472" w:rsidP="008F3BF5">
            <w:r w:rsidRPr="000D6B7C">
              <w:fldChar w:fldCharType="begin"/>
            </w:r>
            <w:r w:rsidR="008F3BF5">
              <w:instrText xml:space="preserve"> ADDIN EN.CITE &lt;EndNote&gt;&lt;Cite&gt;&lt;Author&gt;Simmons&lt;/Author&gt;&lt;Year&gt;1993&lt;/Year&gt;&lt;RecNum&gt;4886&lt;/RecNum&gt;&lt;DisplayText&gt;[8]&lt;/DisplayText&gt;&lt;record&gt;&lt;rec-number&gt;4886&lt;/rec-number&gt;&lt;foreign-keys&gt;&lt;key app="EN" db-id="ps0fdrefmf0f58eaeevp0eph0t29dtx9wetr"&gt;4886&lt;/key&gt;&lt;/foreign-keys&gt;&lt;ref-type name="Journal Article"&gt;17&lt;/ref-type&gt;&lt;contributors&gt;&lt;authors&gt;&lt;author&gt;Simmons, Alvin M.&lt;/author&gt;&lt;/authors&gt;&lt;/contributors&gt;&lt;titles&gt;&lt;title&gt;Effects of Constant and Fluctuating Temperatures and Humidities on the Survival of Spodoptera frugiperda Pupae (Lepidoptera: Noctuidae)&lt;/title&gt;&lt;secondary-title&gt;The Florida Entomologist&lt;/secondary-title&gt;&lt;/titles&gt;&lt;periodical&gt;&lt;full-title&gt;The Florida Entomologist&lt;/full-title&gt;&lt;/periodical&gt;&lt;pages&gt;333-340&lt;/pages&gt;&lt;volume&gt;76&lt;/volume&gt;&lt;number&gt;2&lt;/number&gt;&lt;dates&gt;&lt;year&gt;1993&lt;/year&gt;&lt;/dates&gt;&lt;publisher&gt;Florida Entomological Society&lt;/publisher&gt;&lt;isbn&gt;00154040, 19385102&lt;/isbn&gt;&lt;urls&gt;&lt;related-urls&gt;&lt;url&gt;http://www.jstor.org/stable/3495733&lt;/url&gt;&lt;/related-urls&gt;&lt;/urls&gt;&lt;custom1&gt;Full publication date: Jun., 1993&lt;/custom1&gt;&lt;electronic-resource-num&gt;10.2307/3495733&lt;/electronic-resource-num&gt;&lt;/record&gt;&lt;/Cite&gt;&lt;/EndNote&gt;</w:instrText>
            </w:r>
            <w:r w:rsidRPr="000D6B7C">
              <w:fldChar w:fldCharType="separate"/>
            </w:r>
            <w:r w:rsidR="008F3BF5">
              <w:rPr>
                <w:noProof/>
              </w:rPr>
              <w:t>[8]</w:t>
            </w:r>
            <w:r w:rsidRPr="000D6B7C">
              <w:fldChar w:fldCharType="end"/>
            </w:r>
          </w:p>
        </w:tc>
      </w:tr>
      <w:tr w:rsidR="0064765C" w:rsidRPr="007F374B" w:rsidTr="003B535C">
        <w:tc>
          <w:tcPr>
            <w:tcW w:w="1384" w:type="dxa"/>
            <w:tcBorders>
              <w:bottom w:val="single" w:sz="4" w:space="0" w:color="auto"/>
            </w:tcBorders>
            <w:shd w:val="clear" w:color="auto" w:fill="D9D9D9" w:themeFill="background1" w:themeFillShade="D9"/>
          </w:tcPr>
          <w:p w:rsidR="0064765C" w:rsidRPr="000B404E" w:rsidRDefault="0064765C" w:rsidP="006670C2">
            <w:pPr>
              <w:rPr>
                <w:i/>
              </w:rPr>
            </w:pPr>
            <w:r w:rsidRPr="00F36070">
              <w:t>Precipitation (22-667mm per week)</w:t>
            </w:r>
          </w:p>
        </w:tc>
        <w:tc>
          <w:tcPr>
            <w:tcW w:w="1701" w:type="dxa"/>
            <w:tcBorders>
              <w:bottom w:val="single" w:sz="4" w:space="0" w:color="auto"/>
            </w:tcBorders>
            <w:shd w:val="clear" w:color="auto" w:fill="D9D9D9" w:themeFill="background1" w:themeFillShade="D9"/>
          </w:tcPr>
          <w:p w:rsidR="0064765C" w:rsidRPr="000B404E" w:rsidRDefault="0064765C" w:rsidP="006670C2">
            <w:pPr>
              <w:rPr>
                <w:i/>
              </w:rPr>
            </w:pPr>
            <w:r w:rsidRPr="00F36070">
              <w:t>Adult male abundance in traps</w:t>
            </w:r>
          </w:p>
        </w:tc>
        <w:tc>
          <w:tcPr>
            <w:tcW w:w="3544" w:type="dxa"/>
            <w:tcBorders>
              <w:bottom w:val="single" w:sz="4" w:space="0" w:color="auto"/>
            </w:tcBorders>
            <w:shd w:val="clear" w:color="auto" w:fill="D9D9D9" w:themeFill="background1" w:themeFillShade="D9"/>
          </w:tcPr>
          <w:p w:rsidR="0064765C" w:rsidRPr="000B404E" w:rsidRDefault="0064765C" w:rsidP="006670C2">
            <w:pPr>
              <w:rPr>
                <w:i/>
                <w:color w:val="000000" w:themeColor="text1"/>
              </w:rPr>
            </w:pPr>
            <w:r w:rsidRPr="00F36070">
              <w:t xml:space="preserve">Abundance highest during rainy season, lowest during dry season. Adult abundance at any given time is affected by rainfall three weeks earlier. This may be because growth of pasture grass is stimulated by rainfall, making the grass more attractive to </w:t>
            </w:r>
            <w:proofErr w:type="spellStart"/>
            <w:r w:rsidRPr="00F36070">
              <w:t>ovipositing</w:t>
            </w:r>
            <w:proofErr w:type="spellEnd"/>
            <w:r w:rsidRPr="00F36070">
              <w:t xml:space="preserve"> moths, and resulting in higher adult abundance after three week development time. </w:t>
            </w:r>
          </w:p>
        </w:tc>
        <w:tc>
          <w:tcPr>
            <w:tcW w:w="6379" w:type="dxa"/>
            <w:tcBorders>
              <w:bottom w:val="single" w:sz="4" w:space="0" w:color="auto"/>
            </w:tcBorders>
            <w:shd w:val="clear" w:color="auto" w:fill="D9D9D9" w:themeFill="background1" w:themeFillShade="D9"/>
          </w:tcPr>
          <w:p w:rsidR="0064765C" w:rsidRPr="000B404E" w:rsidRDefault="0064765C" w:rsidP="006670C2">
            <w:pPr>
              <w:rPr>
                <w:i/>
                <w:color w:val="000000" w:themeColor="text1"/>
              </w:rPr>
            </w:pPr>
            <w:r w:rsidRPr="00F36070">
              <w:t>Field study on pasture land in French Guiana over 75 weeks</w:t>
            </w:r>
            <w:r>
              <w:t>, capturing 4481 males in pheromone traps</w:t>
            </w:r>
            <w:r w:rsidRPr="00F36070">
              <w:t>. Correlation between weekly rainfall and adult abundance 3 weeks later, p&lt;0.05.</w:t>
            </w:r>
          </w:p>
        </w:tc>
        <w:tc>
          <w:tcPr>
            <w:tcW w:w="1166" w:type="dxa"/>
            <w:tcBorders>
              <w:bottom w:val="single" w:sz="4" w:space="0" w:color="auto"/>
            </w:tcBorders>
            <w:shd w:val="clear" w:color="auto" w:fill="D9D9D9" w:themeFill="background1" w:themeFillShade="D9"/>
          </w:tcPr>
          <w:p w:rsidR="0064765C" w:rsidRPr="000B404E" w:rsidRDefault="00332472" w:rsidP="008F3BF5">
            <w:pPr>
              <w:rPr>
                <w:i/>
                <w:color w:val="000000" w:themeColor="text1"/>
              </w:rPr>
            </w:pPr>
            <w:r w:rsidRPr="00F36070">
              <w:fldChar w:fldCharType="begin"/>
            </w:r>
            <w:r w:rsidR="008F3BF5">
              <w:instrText xml:space="preserve"> ADDIN EN.CITE &lt;EndNote&gt;&lt;Cite&gt;&lt;Author&gt;Silvain&lt;/Author&gt;&lt;Year&gt;1985&lt;/Year&gt;&lt;RecNum&gt;4885&lt;/RecNum&gt;&lt;DisplayText&gt;[14]&lt;/DisplayText&gt;&lt;record&gt;&lt;rec-number&gt;4885&lt;/rec-number&gt;&lt;foreign-keys&gt;&lt;key app="EN" db-id="ps0fdrefmf0f58eaeevp0eph0t29dtx9wetr"&gt;4885&lt;/key&gt;&lt;/foreign-keys&gt;&lt;ref-type name="Journal Article"&gt;17&lt;/ref-type&gt;&lt;contributors&gt;&lt;authors&gt;&lt;author&gt;J. F. Silvain&lt;/author&gt;&lt;author&gt;J. Ti-A-Hing&lt;/author&gt;&lt;/authors&gt;&lt;/contributors&gt;&lt;titles&gt;&lt;title&gt;Prediction of Larval Infestation in Pasture Grasses by Spodoptera Frugiperda (Lepidoptera: Noctuidae from Estimates of Adult Abundance&lt;/title&gt;&lt;secondary-title&gt;Florida Entomologist&lt;/secondary-title&gt;&lt;/titles&gt;&lt;periodical&gt;&lt;full-title&gt;Florida Entomologist&lt;/full-title&gt;&lt;/periodical&gt;&lt;pages&gt;686-691&lt;/pages&gt;&lt;volume&gt;68&lt;/volume&gt;&lt;number&gt;4&lt;/number&gt;&lt;dates&gt;&lt;year&gt;1985&lt;/year&gt;&lt;/dates&gt;&lt;urls&gt;&lt;/urls&gt;&lt;/record&gt;&lt;/Cite&gt;&lt;/EndNote&gt;</w:instrText>
            </w:r>
            <w:r w:rsidRPr="00F36070">
              <w:fldChar w:fldCharType="separate"/>
            </w:r>
            <w:r w:rsidR="008F3BF5">
              <w:rPr>
                <w:noProof/>
              </w:rPr>
              <w:t>[14]</w:t>
            </w:r>
            <w:r w:rsidRPr="00F36070">
              <w:fldChar w:fldCharType="end"/>
            </w:r>
          </w:p>
        </w:tc>
      </w:tr>
      <w:tr w:rsidR="0064765C" w:rsidRPr="007F374B" w:rsidTr="003B535C">
        <w:tc>
          <w:tcPr>
            <w:tcW w:w="1384" w:type="dxa"/>
            <w:tcBorders>
              <w:bottom w:val="single" w:sz="24" w:space="0" w:color="auto"/>
            </w:tcBorders>
            <w:shd w:val="clear" w:color="auto" w:fill="auto"/>
          </w:tcPr>
          <w:p w:rsidR="0064765C" w:rsidRDefault="0064765C" w:rsidP="006670C2">
            <w:r>
              <w:t>Humidity</w:t>
            </w:r>
          </w:p>
        </w:tc>
        <w:tc>
          <w:tcPr>
            <w:tcW w:w="1701" w:type="dxa"/>
            <w:tcBorders>
              <w:bottom w:val="single" w:sz="24" w:space="0" w:color="auto"/>
            </w:tcBorders>
            <w:shd w:val="clear" w:color="auto" w:fill="auto"/>
          </w:tcPr>
          <w:p w:rsidR="0064765C" w:rsidRDefault="0064765C" w:rsidP="006670C2">
            <w:r>
              <w:t>Flight activity</w:t>
            </w:r>
          </w:p>
        </w:tc>
        <w:tc>
          <w:tcPr>
            <w:tcW w:w="3544" w:type="dxa"/>
            <w:tcBorders>
              <w:bottom w:val="single" w:sz="24" w:space="0" w:color="auto"/>
            </w:tcBorders>
            <w:shd w:val="clear" w:color="auto" w:fill="auto"/>
          </w:tcPr>
          <w:p w:rsidR="0064765C" w:rsidRPr="003A17ED" w:rsidRDefault="0064765C" w:rsidP="006670C2">
            <w:r w:rsidRPr="008D7D5B">
              <w:t xml:space="preserve">Trap captures were negatively </w:t>
            </w:r>
            <w:r w:rsidRPr="008D7D5B">
              <w:lastRenderedPageBreak/>
              <w:t>co</w:t>
            </w:r>
            <w:r>
              <w:t>rrelated with relative humidity.</w:t>
            </w:r>
          </w:p>
        </w:tc>
        <w:tc>
          <w:tcPr>
            <w:tcW w:w="6379" w:type="dxa"/>
            <w:tcBorders>
              <w:bottom w:val="single" w:sz="24" w:space="0" w:color="auto"/>
            </w:tcBorders>
            <w:shd w:val="clear" w:color="auto" w:fill="auto"/>
          </w:tcPr>
          <w:p w:rsidR="0064765C" w:rsidRDefault="0064765C" w:rsidP="006670C2">
            <w:r>
              <w:lastRenderedPageBreak/>
              <w:t xml:space="preserve">Field study with trap data recorded from five sites, on 103 dates </w:t>
            </w:r>
            <w:r>
              <w:lastRenderedPageBreak/>
              <w:t>over two years, Chiapas, Mexico. N=6770. Spearman’s r=-0.32, p</w:t>
            </w:r>
            <w:r w:rsidRPr="008D7D5B">
              <w:t>=0.0</w:t>
            </w:r>
            <w:r>
              <w:t>16.</w:t>
            </w:r>
          </w:p>
        </w:tc>
        <w:tc>
          <w:tcPr>
            <w:tcW w:w="1166" w:type="dxa"/>
            <w:tcBorders>
              <w:bottom w:val="single" w:sz="24" w:space="0" w:color="auto"/>
            </w:tcBorders>
            <w:shd w:val="clear" w:color="auto" w:fill="auto"/>
          </w:tcPr>
          <w:p w:rsidR="0064765C" w:rsidRPr="003A17ED" w:rsidRDefault="00332472" w:rsidP="008F3BF5">
            <w:r>
              <w:lastRenderedPageBreak/>
              <w:fldChar w:fldCharType="begin"/>
            </w:r>
            <w:r w:rsidR="008F3BF5">
              <w:instrText xml:space="preserve"> ADDIN EN.CITE &lt;EndNote&gt;&lt;Cite&gt;&lt;Author&gt;Rojas&lt;/Author&gt;&lt;Year&gt;2004&lt;/Year&gt;&lt;RecNum&gt;4883&lt;/RecNum&gt;&lt;DisplayText&gt;[12]&lt;/DisplayText&gt;&lt;record&gt;&lt;rec-number&gt;4883&lt;/rec-number&gt;&lt;foreign-keys&gt;&lt;key app="EN" db-id="ps0fdrefmf0f58eaeevp0eph0t29dtx9wetr"&gt;4883&lt;/key&gt;&lt;/foreign-keys&gt;&lt;ref-type name="Journal Article"&gt;17&lt;/ref-type&gt;&lt;contributors&gt;&lt;authors&gt;&lt;author&gt;Rojas, Julio C.&lt;/author&gt;&lt;author&gt;Virgen, Armando&lt;/author&gt;&lt;author&gt;Malo, Edi A.&lt;/author&gt;&lt;/authors&gt;&lt;/contributors&gt;&lt;titles&gt;&lt;title&gt;SEASONAL AND NOCTURNAL FLIGHT ACTIVITY OF SPODOPTERA FRUGIPERDA MALES (LEPIDOPTERA: NOCTUIDAE) MONITORED BY PHEROMONE TRAPS IN THE COAST OF CHIAPAS, MEXICO&lt;/title&gt;&lt;secondary-title&gt;Florida Entomologist&lt;/secondary-title&gt;&lt;/titles&gt;&lt;periodical&gt;&lt;full-title&gt;Florida Entomologist&lt;/full-title&gt;&lt;/periodical&gt;&lt;pages&gt;496-503&lt;/pages&gt;&lt;volume&gt;87&lt;/volume&gt;&lt;number&gt;4&lt;/number&gt;&lt;dates&gt;&lt;year&gt;2004&lt;/year&gt;&lt;pub-dates&gt;&lt;date&gt;2004/12/01&lt;/date&gt;&lt;/pub-dates&gt;&lt;/dates&gt;&lt;publisher&gt;Florida Entomological Society&lt;/publisher&gt;&lt;isbn&gt;0015-4040&lt;/isbn&gt;&lt;urls&gt;&lt;related-urls&gt;&lt;url&gt;http://dx.doi.org/10.1653/0015-4040(2004)087[0496:SANFAO]2.0.CO;2&lt;/url&gt;&lt;url&gt;http://www.bioone.org/doi/pdf/10.1653/0015-4040%282004%29087%5B0496%3ASANFAO%5D2.0.CO%3B2&lt;/url&gt;&lt;/related-urls&gt;&lt;/urls&gt;&lt;electronic-resource-num&gt;10.1653/0015-4040(2004)087[0496:SANFAO]2.0.CO;2&lt;/electronic-resource-num&gt;&lt;access-date&gt;2017/02/20&lt;/access-date&gt;&lt;/record&gt;&lt;/Cite&gt;&lt;/EndNote&gt;</w:instrText>
            </w:r>
            <w:r>
              <w:fldChar w:fldCharType="separate"/>
            </w:r>
            <w:r w:rsidR="008F3BF5">
              <w:rPr>
                <w:noProof/>
              </w:rPr>
              <w:t>[12]</w:t>
            </w:r>
            <w:r>
              <w:fldChar w:fldCharType="end"/>
            </w:r>
          </w:p>
        </w:tc>
      </w:tr>
      <w:tr w:rsidR="0064765C" w:rsidRPr="007F374B" w:rsidTr="003B535C">
        <w:tc>
          <w:tcPr>
            <w:tcW w:w="1384" w:type="dxa"/>
            <w:tcBorders>
              <w:top w:val="single" w:sz="24" w:space="0" w:color="auto"/>
              <w:bottom w:val="single" w:sz="24" w:space="0" w:color="auto"/>
            </w:tcBorders>
            <w:shd w:val="clear" w:color="auto" w:fill="D9D9D9" w:themeFill="background1" w:themeFillShade="D9"/>
          </w:tcPr>
          <w:p w:rsidR="0064765C" w:rsidRPr="000B404E" w:rsidRDefault="0064765C" w:rsidP="006670C2">
            <w:pPr>
              <w:rPr>
                <w:i/>
              </w:rPr>
            </w:pPr>
            <w:r w:rsidRPr="00D2139D">
              <w:lastRenderedPageBreak/>
              <w:t>Soil type</w:t>
            </w:r>
          </w:p>
        </w:tc>
        <w:tc>
          <w:tcPr>
            <w:tcW w:w="1701" w:type="dxa"/>
            <w:tcBorders>
              <w:top w:val="single" w:sz="24" w:space="0" w:color="auto"/>
              <w:bottom w:val="single" w:sz="24" w:space="0" w:color="auto"/>
            </w:tcBorders>
            <w:shd w:val="clear" w:color="auto" w:fill="D9D9D9" w:themeFill="background1" w:themeFillShade="D9"/>
          </w:tcPr>
          <w:p w:rsidR="0064765C" w:rsidRPr="000B404E" w:rsidRDefault="0064765C" w:rsidP="006670C2">
            <w:pPr>
              <w:rPr>
                <w:i/>
              </w:rPr>
            </w:pPr>
            <w:r w:rsidRPr="004406FE">
              <w:rPr>
                <w:color w:val="000000" w:themeColor="text1"/>
              </w:rPr>
              <w:t xml:space="preserve">Pupal survival to </w:t>
            </w:r>
            <w:proofErr w:type="spellStart"/>
            <w:r w:rsidRPr="004406FE">
              <w:rPr>
                <w:color w:val="000000" w:themeColor="text1"/>
              </w:rPr>
              <w:t>eclosion</w:t>
            </w:r>
            <w:proofErr w:type="spellEnd"/>
          </w:p>
        </w:tc>
        <w:tc>
          <w:tcPr>
            <w:tcW w:w="3544" w:type="dxa"/>
            <w:tcBorders>
              <w:top w:val="single" w:sz="24" w:space="0" w:color="auto"/>
              <w:bottom w:val="single" w:sz="24" w:space="0" w:color="auto"/>
            </w:tcBorders>
            <w:shd w:val="clear" w:color="auto" w:fill="D9D9D9" w:themeFill="background1" w:themeFillShade="D9"/>
          </w:tcPr>
          <w:p w:rsidR="0064765C" w:rsidRPr="000B404E" w:rsidRDefault="0064765C" w:rsidP="006670C2">
            <w:pPr>
              <w:rPr>
                <w:i/>
                <w:color w:val="000000" w:themeColor="text1"/>
              </w:rPr>
            </w:pPr>
            <w:r w:rsidRPr="00D2139D">
              <w:t xml:space="preserve">Adult emergence was significantly greater in marl than limestone soil. Hypothesised that in limestone soil heavy rainfall can collapse tunnels in which pupation occurs. </w:t>
            </w:r>
          </w:p>
        </w:tc>
        <w:tc>
          <w:tcPr>
            <w:tcW w:w="6379" w:type="dxa"/>
            <w:tcBorders>
              <w:top w:val="single" w:sz="24" w:space="0" w:color="auto"/>
              <w:bottom w:val="single" w:sz="24" w:space="0" w:color="auto"/>
            </w:tcBorders>
            <w:shd w:val="clear" w:color="auto" w:fill="D9D9D9" w:themeFill="background1" w:themeFillShade="D9"/>
          </w:tcPr>
          <w:p w:rsidR="0064765C" w:rsidRPr="000B404E" w:rsidRDefault="0064765C" w:rsidP="006670C2">
            <w:pPr>
              <w:rPr>
                <w:i/>
                <w:color w:val="000000" w:themeColor="text1"/>
              </w:rPr>
            </w:pPr>
            <w:r w:rsidRPr="00D2139D">
              <w:t>Field study in subtropical Florida. Adult emergence was significantly greater in marl soil than limestone soil on 5 of 8 dates. The range of mean percentages emerging 14.2-66.0% in marl and 4.8-46.2% in limestone (</w:t>
            </w:r>
            <w:proofErr w:type="spellStart"/>
            <w:r w:rsidRPr="00D2139D">
              <w:t>Anova</w:t>
            </w:r>
            <w:proofErr w:type="spellEnd"/>
            <w:r w:rsidRPr="00D2139D">
              <w:t xml:space="preserve"> including effect of trial date and the interaction with soil, p&lt;0.05</w:t>
            </w:r>
            <w:r>
              <w:t>, N=1440</w:t>
            </w:r>
            <w:r w:rsidRPr="00D2139D">
              <w:t>).</w:t>
            </w:r>
            <w:r>
              <w:t xml:space="preserve"> Soil effect not significant in a lab study.</w:t>
            </w:r>
          </w:p>
        </w:tc>
        <w:tc>
          <w:tcPr>
            <w:tcW w:w="1166" w:type="dxa"/>
            <w:tcBorders>
              <w:top w:val="single" w:sz="24" w:space="0" w:color="auto"/>
              <w:bottom w:val="single" w:sz="24" w:space="0" w:color="auto"/>
            </w:tcBorders>
            <w:shd w:val="clear" w:color="auto" w:fill="D9D9D9" w:themeFill="background1" w:themeFillShade="D9"/>
          </w:tcPr>
          <w:p w:rsidR="0064765C" w:rsidRPr="000B404E" w:rsidRDefault="00332472" w:rsidP="008F3BF5">
            <w:pPr>
              <w:rPr>
                <w:i/>
                <w:color w:val="000000" w:themeColor="text1"/>
              </w:rPr>
            </w:pPr>
            <w:r w:rsidRPr="00D2139D">
              <w:fldChar w:fldCharType="begin"/>
            </w:r>
            <w:r w:rsidR="008F3BF5">
              <w:instrText xml:space="preserve"> ADDIN EN.CITE &lt;EndNote&gt;&lt;Cite&gt;&lt;Author&gt;Sims&lt;/Author&gt;&lt;Year&gt;2008&lt;/Year&gt;&lt;RecNum&gt;4887&lt;/RecNum&gt;&lt;DisplayText&gt;[16]&lt;/DisplayText&gt;&lt;record&gt;&lt;rec-number&gt;4887&lt;/rec-number&gt;&lt;foreign-keys&gt;&lt;key app="EN" db-id="ps0fdrefmf0f58eaeevp0eph0t29dtx9wetr"&gt;4887&lt;/key&gt;&lt;/foreign-keys&gt;&lt;ref-type name="Journal Article"&gt;17&lt;/ref-type&gt;&lt;contributors&gt;&lt;authors&gt;&lt;author&gt;Sims&lt;/author&gt;&lt;/authors&gt;&lt;/contributors&gt;&lt;titles&gt;&lt;title&gt;Influence of Soil Type and Rainfall on Pupal Survival and Adult Emergence of the Fall Armyworm (Lepidoptera: Noctuidae) in Southern Florida&lt;/title&gt;&lt;secondary-title&gt;Entomological Science&lt;/secondary-title&gt;&lt;/titles&gt;&lt;periodical&gt;&lt;full-title&gt;Entomological Science&lt;/full-title&gt;&lt;/periodical&gt;&lt;dates&gt;&lt;year&gt;2008&lt;/year&gt;&lt;/dates&gt;&lt;urls&gt;&lt;/urls&gt;&lt;/record&gt;&lt;/Cite&gt;&lt;/EndNote&gt;</w:instrText>
            </w:r>
            <w:r w:rsidRPr="00D2139D">
              <w:fldChar w:fldCharType="separate"/>
            </w:r>
            <w:r w:rsidR="008F3BF5">
              <w:rPr>
                <w:noProof/>
              </w:rPr>
              <w:t>[16]</w:t>
            </w:r>
            <w:r w:rsidRPr="00D2139D">
              <w:fldChar w:fldCharType="end"/>
            </w:r>
          </w:p>
        </w:tc>
      </w:tr>
      <w:tr w:rsidR="0064765C" w:rsidRPr="007F374B" w:rsidTr="0055218D">
        <w:tc>
          <w:tcPr>
            <w:tcW w:w="1384" w:type="dxa"/>
            <w:tcBorders>
              <w:top w:val="single" w:sz="24" w:space="0" w:color="auto"/>
            </w:tcBorders>
            <w:shd w:val="clear" w:color="auto" w:fill="auto"/>
          </w:tcPr>
          <w:p w:rsidR="0064765C" w:rsidRPr="00EA1719" w:rsidRDefault="0064765C" w:rsidP="006A038F">
            <w:pPr>
              <w:rPr>
                <w:color w:val="000000" w:themeColor="text1"/>
              </w:rPr>
            </w:pPr>
            <w:r w:rsidRPr="002A2086">
              <w:t>Maize growth stage</w:t>
            </w:r>
          </w:p>
        </w:tc>
        <w:tc>
          <w:tcPr>
            <w:tcW w:w="1701" w:type="dxa"/>
            <w:tcBorders>
              <w:top w:val="single" w:sz="24" w:space="0" w:color="auto"/>
            </w:tcBorders>
            <w:shd w:val="clear" w:color="auto" w:fill="auto"/>
          </w:tcPr>
          <w:p w:rsidR="0064765C" w:rsidRPr="00EA1719" w:rsidRDefault="0064765C" w:rsidP="008463B1">
            <w:pPr>
              <w:rPr>
                <w:color w:val="000000" w:themeColor="text1"/>
              </w:rPr>
            </w:pPr>
            <w:r w:rsidRPr="002A2086">
              <w:t>Rate of consumption by 6</w:t>
            </w:r>
            <w:r w:rsidRPr="002A2086">
              <w:rPr>
                <w:vertAlign w:val="superscript"/>
              </w:rPr>
              <w:t>th</w:t>
            </w:r>
            <w:r w:rsidRPr="002A2086">
              <w:t xml:space="preserve"> instar larvae</w:t>
            </w:r>
          </w:p>
        </w:tc>
        <w:tc>
          <w:tcPr>
            <w:tcW w:w="3544" w:type="dxa"/>
            <w:tcBorders>
              <w:top w:val="single" w:sz="24" w:space="0" w:color="auto"/>
            </w:tcBorders>
            <w:shd w:val="clear" w:color="auto" w:fill="auto"/>
          </w:tcPr>
          <w:p w:rsidR="0064765C" w:rsidRPr="00EA1719" w:rsidRDefault="0064765C" w:rsidP="009F520D">
            <w:pPr>
              <w:rPr>
                <w:color w:val="000000" w:themeColor="text1"/>
              </w:rPr>
            </w:pPr>
            <w:r w:rsidRPr="002A2086">
              <w:t>Larvae eat more tissue of late vegetative maize than early vegetative maize</w:t>
            </w:r>
            <w:r>
              <w:t>. I</w:t>
            </w:r>
            <w:r w:rsidRPr="001A37DC">
              <w:t>n</w:t>
            </w:r>
            <w:r>
              <w:t xml:space="preserve"> the</w:t>
            </w:r>
            <w:r w:rsidRPr="001A37DC">
              <w:t xml:space="preserve"> field </w:t>
            </w:r>
            <w:r>
              <w:t xml:space="preserve">larvae </w:t>
            </w:r>
            <w:r w:rsidRPr="001A37DC">
              <w:t>prefer to feed in whorl on developing leaves, presumably for protection</w:t>
            </w:r>
            <w:r>
              <w:t>, so this might not be relevant to Fall armyworm invasion.</w:t>
            </w:r>
          </w:p>
        </w:tc>
        <w:tc>
          <w:tcPr>
            <w:tcW w:w="6379" w:type="dxa"/>
            <w:tcBorders>
              <w:top w:val="single" w:sz="24" w:space="0" w:color="auto"/>
            </w:tcBorders>
            <w:shd w:val="clear" w:color="auto" w:fill="auto"/>
          </w:tcPr>
          <w:p w:rsidR="0064765C" w:rsidRPr="00EA1719" w:rsidRDefault="0064765C" w:rsidP="00EA1719">
            <w:pPr>
              <w:rPr>
                <w:color w:val="000000" w:themeColor="text1"/>
              </w:rPr>
            </w:pPr>
            <w:r w:rsidRPr="002A2086">
              <w:t>Lab study. Consumption of maize stages 3-4 was significantly greater than that of stages 1-2 (linear regression, p</w:t>
            </w:r>
            <w:r>
              <w:rPr>
                <w:rFonts w:cstheme="minorHAnsi"/>
              </w:rPr>
              <w:t>≤</w:t>
            </w:r>
            <w:r w:rsidRPr="002A2086">
              <w:t>0.05, N unknown). Range of mean dry weight consumed across different temperatures was 242-323mg for maize stages 3-4 and 211-477mg for maize stages 1-2.</w:t>
            </w:r>
          </w:p>
        </w:tc>
        <w:tc>
          <w:tcPr>
            <w:tcW w:w="1166" w:type="dxa"/>
            <w:tcBorders>
              <w:top w:val="single" w:sz="24" w:space="0" w:color="auto"/>
            </w:tcBorders>
            <w:shd w:val="clear" w:color="auto" w:fill="auto"/>
          </w:tcPr>
          <w:p w:rsidR="0064765C" w:rsidRPr="00EA1719" w:rsidRDefault="00332472" w:rsidP="008F3BF5">
            <w:pPr>
              <w:rPr>
                <w:color w:val="000000" w:themeColor="text1"/>
              </w:rPr>
            </w:pPr>
            <w:r w:rsidRPr="002A2086">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2A2086">
              <w:fldChar w:fldCharType="separate"/>
            </w:r>
            <w:r w:rsidR="00F8520E">
              <w:rPr>
                <w:noProof/>
              </w:rPr>
              <w:t>[1]</w:t>
            </w:r>
            <w:r w:rsidRPr="002A2086">
              <w:fldChar w:fldCharType="end"/>
            </w:r>
          </w:p>
        </w:tc>
      </w:tr>
      <w:tr w:rsidR="0064765C" w:rsidRPr="007F374B" w:rsidTr="00A67DA5">
        <w:tc>
          <w:tcPr>
            <w:tcW w:w="1384" w:type="dxa"/>
            <w:shd w:val="clear" w:color="auto" w:fill="auto"/>
          </w:tcPr>
          <w:p w:rsidR="0064765C" w:rsidRPr="004A0C27" w:rsidRDefault="0064765C" w:rsidP="006A038F">
            <w:r w:rsidRPr="001A37DC">
              <w:t>Maize growth stage</w:t>
            </w:r>
          </w:p>
        </w:tc>
        <w:tc>
          <w:tcPr>
            <w:tcW w:w="1701" w:type="dxa"/>
            <w:shd w:val="clear" w:color="auto" w:fill="auto"/>
          </w:tcPr>
          <w:p w:rsidR="0064765C" w:rsidRPr="004A0C27" w:rsidRDefault="0064765C" w:rsidP="004A0C27">
            <w:r w:rsidRPr="001A37DC">
              <w:t xml:space="preserve">Larval developmental time (from egg hatch to </w:t>
            </w:r>
            <w:proofErr w:type="spellStart"/>
            <w:r w:rsidRPr="001A37DC">
              <w:t>eclosion</w:t>
            </w:r>
            <w:proofErr w:type="spellEnd"/>
            <w:r w:rsidRPr="001A37DC">
              <w:t>)</w:t>
            </w:r>
          </w:p>
        </w:tc>
        <w:tc>
          <w:tcPr>
            <w:tcW w:w="3544" w:type="dxa"/>
            <w:shd w:val="clear" w:color="auto" w:fill="auto"/>
          </w:tcPr>
          <w:p w:rsidR="0064765C" w:rsidRPr="004A0C27" w:rsidRDefault="0064765C" w:rsidP="004A0C27">
            <w:r w:rsidRPr="001A37DC">
              <w:t>Larval developmental time significantly longer on leaves from plant reproductive stage t</w:t>
            </w:r>
            <w:r>
              <w:t>han younger, vegetative stages. I</w:t>
            </w:r>
            <w:r w:rsidRPr="001A37DC">
              <w:t xml:space="preserve">n </w:t>
            </w:r>
            <w:r>
              <w:t xml:space="preserve">the </w:t>
            </w:r>
            <w:r w:rsidRPr="001A37DC">
              <w:t xml:space="preserve">field </w:t>
            </w:r>
            <w:r>
              <w:t xml:space="preserve">larvae </w:t>
            </w:r>
            <w:r w:rsidRPr="001A37DC">
              <w:t>prefer to feed in whorl on developing leaves, presumably for protection</w:t>
            </w:r>
            <w:r>
              <w:t>, so this might not be relevant to Fall armyworm invasion.</w:t>
            </w:r>
          </w:p>
        </w:tc>
        <w:tc>
          <w:tcPr>
            <w:tcW w:w="6379" w:type="dxa"/>
            <w:shd w:val="clear" w:color="auto" w:fill="auto"/>
          </w:tcPr>
          <w:p w:rsidR="0064765C" w:rsidRPr="004A0C27" w:rsidRDefault="0064765C" w:rsidP="004A0C27">
            <w:r w:rsidRPr="001A37DC">
              <w:t>Lab study. At 21</w:t>
            </w:r>
            <w:r w:rsidRPr="001A37DC">
              <w:rPr>
                <w:rFonts w:cstheme="minorHAnsi"/>
              </w:rPr>
              <w:t>°</w:t>
            </w:r>
            <w:r w:rsidRPr="001A37DC">
              <w:t xml:space="preserve">C, and for larvae that </w:t>
            </w:r>
            <w:proofErr w:type="spellStart"/>
            <w:r w:rsidRPr="001A37DC">
              <w:t>eclosed</w:t>
            </w:r>
            <w:proofErr w:type="spellEnd"/>
            <w:r w:rsidRPr="001A37DC">
              <w:t xml:space="preserve"> after the 6</w:t>
            </w:r>
            <w:r w:rsidRPr="001A37DC">
              <w:rPr>
                <w:vertAlign w:val="superscript"/>
              </w:rPr>
              <w:t>th</w:t>
            </w:r>
            <w:r w:rsidRPr="001A37DC">
              <w:t xml:space="preserve"> instar, developmental time increased with maize stage (Duncan’s new multiple range test, p</w:t>
            </w:r>
            <w:r w:rsidRPr="001A37DC">
              <w:rPr>
                <w:rFonts w:cstheme="minorHAnsi"/>
              </w:rPr>
              <w:t>≤</w:t>
            </w:r>
            <w:r w:rsidRPr="001A37DC">
              <w:t>0.05</w:t>
            </w:r>
            <w:r>
              <w:t>, N=31</w:t>
            </w:r>
            <w:r w:rsidRPr="001A37DC">
              <w:t>).</w:t>
            </w:r>
            <w:r>
              <w:t xml:space="preserve"> </w:t>
            </w:r>
            <w:r w:rsidRPr="001A37DC">
              <w:t>The proportion of larvae entering a 7</w:t>
            </w:r>
            <w:r w:rsidRPr="001A37DC">
              <w:rPr>
                <w:vertAlign w:val="superscript"/>
              </w:rPr>
              <w:t>th</w:t>
            </w:r>
            <w:r w:rsidRPr="001A37DC">
              <w:t xml:space="preserve"> instar increased for larvae feeding on later corn stages (no statistical test, N=136).</w:t>
            </w:r>
          </w:p>
        </w:tc>
        <w:tc>
          <w:tcPr>
            <w:tcW w:w="1166" w:type="dxa"/>
            <w:shd w:val="clear" w:color="auto" w:fill="auto"/>
          </w:tcPr>
          <w:p w:rsidR="0064765C" w:rsidRPr="004A0C27" w:rsidRDefault="00332472" w:rsidP="008F3BF5">
            <w:r w:rsidRPr="001A37DC">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1A37DC">
              <w:fldChar w:fldCharType="separate"/>
            </w:r>
            <w:r w:rsidR="00F8520E">
              <w:rPr>
                <w:noProof/>
              </w:rPr>
              <w:t>[1]</w:t>
            </w:r>
            <w:r w:rsidRPr="001A37DC">
              <w:fldChar w:fldCharType="end"/>
            </w:r>
          </w:p>
        </w:tc>
      </w:tr>
      <w:tr w:rsidR="0064765C" w:rsidRPr="007F374B" w:rsidTr="00A67DA5">
        <w:tc>
          <w:tcPr>
            <w:tcW w:w="1384" w:type="dxa"/>
            <w:shd w:val="clear" w:color="auto" w:fill="auto"/>
          </w:tcPr>
          <w:p w:rsidR="0064765C" w:rsidRPr="00F36070" w:rsidRDefault="0064765C" w:rsidP="00AA6456">
            <w:pPr>
              <w:pStyle w:val="NoSpacing"/>
            </w:pPr>
            <w:r>
              <w:t>Maize growth stage</w:t>
            </w:r>
          </w:p>
        </w:tc>
        <w:tc>
          <w:tcPr>
            <w:tcW w:w="1701" w:type="dxa"/>
            <w:shd w:val="clear" w:color="auto" w:fill="auto"/>
          </w:tcPr>
          <w:p w:rsidR="0064765C" w:rsidRPr="00F36070" w:rsidRDefault="0064765C" w:rsidP="00A970D7">
            <w:r w:rsidRPr="001A37DC">
              <w:t xml:space="preserve">Larval developmental time (from egg hatch to </w:t>
            </w:r>
            <w:proofErr w:type="spellStart"/>
            <w:r w:rsidRPr="001A37DC">
              <w:t>eclosion</w:t>
            </w:r>
            <w:proofErr w:type="spellEnd"/>
            <w:r w:rsidRPr="001A37DC">
              <w:t>)</w:t>
            </w:r>
          </w:p>
        </w:tc>
        <w:tc>
          <w:tcPr>
            <w:tcW w:w="3544" w:type="dxa"/>
            <w:shd w:val="clear" w:color="auto" w:fill="auto"/>
          </w:tcPr>
          <w:p w:rsidR="0064765C" w:rsidRPr="001A37DC" w:rsidRDefault="0064765C" w:rsidP="00756E5F">
            <w:r w:rsidRPr="001A37DC">
              <w:t xml:space="preserve">Developmental time faster on mature leaves, perhaps indicating better food source. This is unexpected, because mature leaves are typically less nutrient rich. </w:t>
            </w:r>
            <w:r>
              <w:t>I</w:t>
            </w:r>
            <w:r w:rsidRPr="001A37DC">
              <w:t>n</w:t>
            </w:r>
            <w:r>
              <w:t xml:space="preserve"> the</w:t>
            </w:r>
            <w:r w:rsidRPr="001A37DC">
              <w:t xml:space="preserve"> field </w:t>
            </w:r>
            <w:r>
              <w:t xml:space="preserve">larvae </w:t>
            </w:r>
            <w:r w:rsidRPr="001A37DC">
              <w:t>prefer to feed in whorl on developing leaves, presumably for protection</w:t>
            </w:r>
            <w:r>
              <w:t>, so this might not be relevant to Fall armyworm invasion.</w:t>
            </w:r>
          </w:p>
          <w:p w:rsidR="0064765C" w:rsidRPr="00F36070" w:rsidRDefault="0064765C" w:rsidP="00F36070"/>
        </w:tc>
        <w:tc>
          <w:tcPr>
            <w:tcW w:w="6379" w:type="dxa"/>
            <w:shd w:val="clear" w:color="auto" w:fill="auto"/>
          </w:tcPr>
          <w:p w:rsidR="0064765C" w:rsidRPr="001A37DC" w:rsidRDefault="0064765C" w:rsidP="00756E5F">
            <w:r w:rsidRPr="001A37DC">
              <w:t>Individuals fed on mature rather than developing leaves (not stages) had significantly fewer instars (usually 6, rather than 7).</w:t>
            </w:r>
            <w:r>
              <w:t xml:space="preserve"> Details of test not given.</w:t>
            </w:r>
          </w:p>
          <w:p w:rsidR="0064765C" w:rsidRPr="00F36070" w:rsidRDefault="0064765C" w:rsidP="00E51459"/>
        </w:tc>
        <w:tc>
          <w:tcPr>
            <w:tcW w:w="1166" w:type="dxa"/>
            <w:shd w:val="clear" w:color="auto" w:fill="auto"/>
          </w:tcPr>
          <w:p w:rsidR="0064765C" w:rsidRPr="00F36070" w:rsidRDefault="00332472" w:rsidP="008F3BF5">
            <w:r w:rsidRPr="001A37DC">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1A37DC">
              <w:fldChar w:fldCharType="separate"/>
            </w:r>
            <w:r w:rsidR="00F8520E">
              <w:rPr>
                <w:noProof/>
              </w:rPr>
              <w:t>[1]</w:t>
            </w:r>
            <w:r w:rsidRPr="001A37DC">
              <w:fldChar w:fldCharType="end"/>
            </w:r>
          </w:p>
        </w:tc>
      </w:tr>
      <w:tr w:rsidR="0064765C" w:rsidRPr="007F374B" w:rsidTr="00A67DA5">
        <w:tc>
          <w:tcPr>
            <w:tcW w:w="1384" w:type="dxa"/>
            <w:shd w:val="clear" w:color="auto" w:fill="auto"/>
          </w:tcPr>
          <w:p w:rsidR="0064765C" w:rsidRPr="00F36070" w:rsidRDefault="0064765C" w:rsidP="00756E5F">
            <w:r w:rsidRPr="00E803EF">
              <w:lastRenderedPageBreak/>
              <w:t>Maize growth stage</w:t>
            </w:r>
          </w:p>
        </w:tc>
        <w:tc>
          <w:tcPr>
            <w:tcW w:w="1701" w:type="dxa"/>
            <w:shd w:val="clear" w:color="auto" w:fill="auto"/>
          </w:tcPr>
          <w:p w:rsidR="0064765C" w:rsidRPr="00F36070" w:rsidRDefault="0064765C" w:rsidP="00A970D7">
            <w:r w:rsidRPr="00E803EF">
              <w:t>Adult female longevity</w:t>
            </w:r>
          </w:p>
        </w:tc>
        <w:tc>
          <w:tcPr>
            <w:tcW w:w="3544" w:type="dxa"/>
            <w:shd w:val="clear" w:color="auto" w:fill="auto"/>
          </w:tcPr>
          <w:p w:rsidR="0064765C" w:rsidRPr="00F36070" w:rsidRDefault="0064765C" w:rsidP="00F0756B">
            <w:r>
              <w:t>No effect of maize growth stage.</w:t>
            </w:r>
          </w:p>
        </w:tc>
        <w:tc>
          <w:tcPr>
            <w:tcW w:w="6379" w:type="dxa"/>
            <w:shd w:val="clear" w:color="auto" w:fill="auto"/>
          </w:tcPr>
          <w:p w:rsidR="0064765C" w:rsidRPr="00F36070" w:rsidRDefault="0064765C" w:rsidP="00F36070">
            <w:r w:rsidRPr="00E803EF">
              <w:t>Lab study. N=70. No significant difference in longevity when females fed maize leaves of different ages</w:t>
            </w:r>
            <w:r>
              <w:t>. Longevity range = 10.3-21.8 days.</w:t>
            </w:r>
          </w:p>
        </w:tc>
        <w:tc>
          <w:tcPr>
            <w:tcW w:w="1166" w:type="dxa"/>
            <w:shd w:val="clear" w:color="auto" w:fill="auto"/>
          </w:tcPr>
          <w:p w:rsidR="0064765C" w:rsidRPr="00F36070" w:rsidRDefault="00332472" w:rsidP="008F3BF5">
            <w:r w:rsidRPr="00E803EF">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E803EF">
              <w:fldChar w:fldCharType="separate"/>
            </w:r>
            <w:r w:rsidR="00F8520E">
              <w:rPr>
                <w:noProof/>
              </w:rPr>
              <w:t>[1]</w:t>
            </w:r>
            <w:r w:rsidRPr="00E803EF">
              <w:fldChar w:fldCharType="end"/>
            </w:r>
          </w:p>
        </w:tc>
      </w:tr>
      <w:tr w:rsidR="0064765C" w:rsidRPr="007F374B" w:rsidTr="00A67DA5">
        <w:tc>
          <w:tcPr>
            <w:tcW w:w="1384" w:type="dxa"/>
            <w:shd w:val="clear" w:color="auto" w:fill="auto"/>
          </w:tcPr>
          <w:p w:rsidR="0064765C" w:rsidRPr="00FB0E97" w:rsidRDefault="0064765C" w:rsidP="00A83957">
            <w:r w:rsidRPr="00534833">
              <w:t>Maize growth stage</w:t>
            </w:r>
          </w:p>
        </w:tc>
        <w:tc>
          <w:tcPr>
            <w:tcW w:w="1701" w:type="dxa"/>
            <w:shd w:val="clear" w:color="auto" w:fill="auto"/>
          </w:tcPr>
          <w:p w:rsidR="0064765C" w:rsidRPr="00FB0E97" w:rsidRDefault="0064765C" w:rsidP="00A83957">
            <w:r>
              <w:t>Pre-ovipositional period</w:t>
            </w:r>
          </w:p>
        </w:tc>
        <w:tc>
          <w:tcPr>
            <w:tcW w:w="3544" w:type="dxa"/>
            <w:shd w:val="clear" w:color="auto" w:fill="auto"/>
          </w:tcPr>
          <w:p w:rsidR="0064765C" w:rsidRPr="00FB0E97" w:rsidRDefault="0064765C" w:rsidP="000D6B7C">
            <w:r w:rsidRPr="00534833">
              <w:t>No effect of maize growth stage</w:t>
            </w:r>
          </w:p>
        </w:tc>
        <w:tc>
          <w:tcPr>
            <w:tcW w:w="6379" w:type="dxa"/>
            <w:shd w:val="clear" w:color="auto" w:fill="auto"/>
          </w:tcPr>
          <w:p w:rsidR="0064765C" w:rsidRPr="00FB0E97" w:rsidRDefault="0064765C" w:rsidP="00FB0E97">
            <w:r w:rsidRPr="00534833">
              <w:t xml:space="preserve">Mean </w:t>
            </w:r>
            <w:r>
              <w:t>pre-ovipositional period 4.5 days. N=136.</w:t>
            </w:r>
          </w:p>
        </w:tc>
        <w:tc>
          <w:tcPr>
            <w:tcW w:w="1166" w:type="dxa"/>
            <w:shd w:val="clear" w:color="auto" w:fill="auto"/>
          </w:tcPr>
          <w:p w:rsidR="0064765C" w:rsidRPr="00FB0E97" w:rsidRDefault="00332472" w:rsidP="008F3BF5">
            <w:r w:rsidRPr="00534833">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534833">
              <w:fldChar w:fldCharType="separate"/>
            </w:r>
            <w:r w:rsidR="00F8520E">
              <w:rPr>
                <w:noProof/>
              </w:rPr>
              <w:t>[1]</w:t>
            </w:r>
            <w:r w:rsidRPr="00534833">
              <w:fldChar w:fldCharType="end"/>
            </w:r>
          </w:p>
        </w:tc>
      </w:tr>
      <w:tr w:rsidR="0064765C" w:rsidRPr="007F374B" w:rsidTr="0055218D">
        <w:tc>
          <w:tcPr>
            <w:tcW w:w="1384" w:type="dxa"/>
            <w:tcBorders>
              <w:bottom w:val="nil"/>
            </w:tcBorders>
            <w:shd w:val="clear" w:color="auto" w:fill="auto"/>
          </w:tcPr>
          <w:p w:rsidR="0064765C" w:rsidRPr="00D2139D" w:rsidRDefault="0064765C" w:rsidP="006A038F">
            <w:r w:rsidRPr="00E803EF">
              <w:t>Maize growth stage</w:t>
            </w:r>
          </w:p>
        </w:tc>
        <w:tc>
          <w:tcPr>
            <w:tcW w:w="1701" w:type="dxa"/>
            <w:tcBorders>
              <w:bottom w:val="nil"/>
            </w:tcBorders>
            <w:shd w:val="clear" w:color="auto" w:fill="auto"/>
          </w:tcPr>
          <w:p w:rsidR="0064765C" w:rsidRPr="00D2139D" w:rsidRDefault="0064765C" w:rsidP="009871AA">
            <w:r w:rsidRPr="00E803EF">
              <w:t>Fecundity</w:t>
            </w:r>
          </w:p>
        </w:tc>
        <w:tc>
          <w:tcPr>
            <w:tcW w:w="3544" w:type="dxa"/>
            <w:tcBorders>
              <w:bottom w:val="nil"/>
            </w:tcBorders>
            <w:shd w:val="clear" w:color="auto" w:fill="auto"/>
          </w:tcPr>
          <w:p w:rsidR="0064765C" w:rsidRPr="00D2139D" w:rsidRDefault="0064765C" w:rsidP="00A64739">
            <w:r w:rsidRPr="00E803EF">
              <w:t>No effect of maize growth stage</w:t>
            </w:r>
          </w:p>
        </w:tc>
        <w:tc>
          <w:tcPr>
            <w:tcW w:w="6379" w:type="dxa"/>
            <w:tcBorders>
              <w:bottom w:val="nil"/>
            </w:tcBorders>
            <w:shd w:val="clear" w:color="auto" w:fill="auto"/>
          </w:tcPr>
          <w:p w:rsidR="0064765C" w:rsidRPr="00D2139D" w:rsidRDefault="0064765C" w:rsidP="00E22ED8">
            <w:r w:rsidRPr="00E803EF">
              <w:t>Lab study. N=70. No significant difference in fecundity when females fed maize leaves of different ages. Fecundity range = 735-2283 eggs per female.</w:t>
            </w:r>
          </w:p>
        </w:tc>
        <w:tc>
          <w:tcPr>
            <w:tcW w:w="1166" w:type="dxa"/>
            <w:tcBorders>
              <w:bottom w:val="nil"/>
            </w:tcBorders>
            <w:shd w:val="clear" w:color="auto" w:fill="auto"/>
          </w:tcPr>
          <w:p w:rsidR="0064765C" w:rsidRPr="00D2139D" w:rsidRDefault="00332472" w:rsidP="008F3BF5">
            <w:r w:rsidRPr="00E803EF">
              <w:fldChar w:fldCharType="begin"/>
            </w:r>
            <w:r w:rsidR="008F3BF5">
              <w:instrText xml:space="preserve"> ADDIN EN.CITE &lt;EndNote&gt;&lt;Cite&gt;&lt;Author&gt;Barfield&lt;/Author&gt;&lt;Year&gt;1987&lt;/Year&gt;&lt;RecNum&gt;4872&lt;/RecNum&gt;&lt;DisplayText&gt;[1]&lt;/DisplayText&gt;&lt;record&gt;&lt;rec-number&gt;4872&lt;/rec-number&gt;&lt;foreign-keys&gt;&lt;key app="EN" db-id="ps0fdrefmf0f58eaeevp0eph0t29dtx9wetr"&gt;4872&lt;/key&gt;&lt;/foreign-keys&gt;&lt;ref-type name="Journal Article"&gt;17&lt;/ref-type&gt;&lt;contributors&gt;&lt;authors&gt;&lt;author&gt;Barfield, C.S.&lt;/author&gt;&lt;author&gt;Ashley, T.R.&lt;/author&gt;&lt;/authors&gt;&lt;/contributors&gt;&lt;titles&gt;&lt;title&gt;Effects of corn phenology and temperature on the life cycle of the Fall Armywork Spdoptera frugipersa (Lepidoptera: noctuidae)&lt;/title&gt;&lt;secondary-title&gt;Florida Entomologist&lt;/secondary-title&gt;&lt;/titles&gt;&lt;periodical&gt;&lt;full-title&gt;Florida Entomologist&lt;/full-title&gt;&lt;/periodical&gt;&lt;pages&gt;110-116&lt;/pages&gt;&lt;volume&gt;70&lt;/volume&gt;&lt;number&gt;1&lt;/number&gt;&lt;dates&gt;&lt;year&gt;1987&lt;/year&gt;&lt;/dates&gt;&lt;urls&gt;&lt;/urls&gt;&lt;/record&gt;&lt;/Cite&gt;&lt;/EndNote&gt;</w:instrText>
            </w:r>
            <w:r w:rsidRPr="00E803EF">
              <w:fldChar w:fldCharType="separate"/>
            </w:r>
            <w:r w:rsidR="00F8520E">
              <w:rPr>
                <w:noProof/>
              </w:rPr>
              <w:t>[1]</w:t>
            </w:r>
            <w:r w:rsidRPr="00E803EF">
              <w:fldChar w:fldCharType="end"/>
            </w:r>
          </w:p>
        </w:tc>
      </w:tr>
      <w:tr w:rsidR="0064765C" w:rsidRPr="007F374B" w:rsidTr="0055218D">
        <w:tc>
          <w:tcPr>
            <w:tcW w:w="1384" w:type="dxa"/>
            <w:tcBorders>
              <w:top w:val="nil"/>
              <w:bottom w:val="single" w:sz="24" w:space="0" w:color="auto"/>
            </w:tcBorders>
            <w:shd w:val="clear" w:color="auto" w:fill="D9D9D9" w:themeFill="background1" w:themeFillShade="D9"/>
          </w:tcPr>
          <w:p w:rsidR="0064765C" w:rsidRPr="00656335" w:rsidRDefault="0064765C" w:rsidP="00756E5F">
            <w:r w:rsidRPr="003A17ED">
              <w:t>Maize growth stage</w:t>
            </w:r>
          </w:p>
        </w:tc>
        <w:tc>
          <w:tcPr>
            <w:tcW w:w="1701" w:type="dxa"/>
            <w:tcBorders>
              <w:top w:val="nil"/>
              <w:bottom w:val="single" w:sz="24" w:space="0" w:color="auto"/>
            </w:tcBorders>
            <w:shd w:val="clear" w:color="auto" w:fill="D9D9D9" w:themeFill="background1" w:themeFillShade="D9"/>
          </w:tcPr>
          <w:p w:rsidR="0064765C" w:rsidRPr="00656335" w:rsidRDefault="0064765C" w:rsidP="00756E5F">
            <w:r w:rsidRPr="003A17ED">
              <w:t>Larval abundance (all instars)</w:t>
            </w:r>
          </w:p>
        </w:tc>
        <w:tc>
          <w:tcPr>
            <w:tcW w:w="3544" w:type="dxa"/>
            <w:tcBorders>
              <w:top w:val="nil"/>
              <w:bottom w:val="single" w:sz="24" w:space="0" w:color="auto"/>
            </w:tcBorders>
            <w:shd w:val="clear" w:color="auto" w:fill="D9D9D9" w:themeFill="background1" w:themeFillShade="D9"/>
          </w:tcPr>
          <w:p w:rsidR="0064765C" w:rsidRPr="00656335" w:rsidRDefault="0064765C" w:rsidP="00756E5F">
            <w:pPr>
              <w:rPr>
                <w:highlight w:val="yellow"/>
              </w:rPr>
            </w:pPr>
            <w:r w:rsidRPr="003A17ED">
              <w:t>1</w:t>
            </w:r>
            <w:r w:rsidRPr="003A17ED">
              <w:rPr>
                <w:vertAlign w:val="superscript"/>
              </w:rPr>
              <w:t>st</w:t>
            </w:r>
            <w:r w:rsidRPr="003A17ED">
              <w:t xml:space="preserve"> and 2</w:t>
            </w:r>
            <w:r w:rsidRPr="003A17ED">
              <w:rPr>
                <w:vertAlign w:val="superscript"/>
              </w:rPr>
              <w:t>nd</w:t>
            </w:r>
            <w:r w:rsidRPr="003A17ED">
              <w:t xml:space="preserve"> instars predominant on V1-V3 maize stages. On V4 and V6 maize stages only one </w:t>
            </w:r>
            <w:proofErr w:type="gramStart"/>
            <w:r w:rsidRPr="003A17ED">
              <w:t>larvae</w:t>
            </w:r>
            <w:proofErr w:type="gramEnd"/>
            <w:r>
              <w:t xml:space="preserve"> </w:t>
            </w:r>
            <w:r w:rsidRPr="003A17ED">
              <w:t>usually recovered per plant. This has been suggested to be because of high cannibalism rates within a plant</w:t>
            </w:r>
            <w:r>
              <w:t xml:space="preserve"> (Jason Chapman, pers. Comm.)</w:t>
            </w:r>
            <w:r w:rsidRPr="003A17ED">
              <w:t xml:space="preserve">. </w:t>
            </w:r>
          </w:p>
        </w:tc>
        <w:tc>
          <w:tcPr>
            <w:tcW w:w="6379" w:type="dxa"/>
            <w:tcBorders>
              <w:top w:val="nil"/>
              <w:bottom w:val="single" w:sz="24" w:space="0" w:color="auto"/>
            </w:tcBorders>
            <w:shd w:val="clear" w:color="auto" w:fill="D9D9D9" w:themeFill="background1" w:themeFillShade="D9"/>
          </w:tcPr>
          <w:p w:rsidR="0064765C" w:rsidRPr="00656335" w:rsidRDefault="0064765C" w:rsidP="00756E5F">
            <w:r>
              <w:t xml:space="preserve">Field study </w:t>
            </w:r>
            <w:r>
              <w:rPr>
                <w:color w:val="000000" w:themeColor="text1"/>
              </w:rPr>
              <w:t xml:space="preserve">in </w:t>
            </w:r>
            <w:proofErr w:type="spellStart"/>
            <w:r>
              <w:rPr>
                <w:color w:val="000000" w:themeColor="text1"/>
              </w:rPr>
              <w:t>northwestern</w:t>
            </w:r>
            <w:proofErr w:type="spellEnd"/>
            <w:r>
              <w:rPr>
                <w:color w:val="000000" w:themeColor="text1"/>
              </w:rPr>
              <w:t xml:space="preserve"> Argentina</w:t>
            </w:r>
            <w:r>
              <w:t>. No statistical test.</w:t>
            </w:r>
          </w:p>
        </w:tc>
        <w:tc>
          <w:tcPr>
            <w:tcW w:w="1166" w:type="dxa"/>
            <w:tcBorders>
              <w:top w:val="nil"/>
              <w:bottom w:val="single" w:sz="24" w:space="0" w:color="auto"/>
            </w:tcBorders>
            <w:shd w:val="clear" w:color="auto" w:fill="D9D9D9" w:themeFill="background1" w:themeFillShade="D9"/>
          </w:tcPr>
          <w:p w:rsidR="0064765C" w:rsidRPr="00656335" w:rsidRDefault="00332472" w:rsidP="008F3BF5">
            <w:r w:rsidRPr="003A17ED">
              <w:fldChar w:fldCharType="begin"/>
            </w:r>
            <w:r w:rsidR="008F3BF5">
              <w:instrText xml:space="preserve"> ADDIN EN.CITE &lt;EndNote&gt;&lt;Cite&gt;&lt;Author&gt;Murúa&lt;/Author&gt;&lt;Year&gt;2006&lt;/Year&gt;&lt;RecNum&gt;4897&lt;/RecNum&gt;&lt;DisplayText&gt;[13]&lt;/DisplayText&gt;&lt;record&gt;&lt;rec-number&gt;4897&lt;/rec-number&gt;&lt;foreign-keys&gt;&lt;key app="EN" db-id="ps0fdrefmf0f58eaeevp0eph0t29dtx9wetr"&gt;4897&lt;/key&gt;&lt;/foreign-keys&gt;&lt;ref-type name="Journal Article"&gt;17&lt;/ref-type&gt;&lt;contributors&gt;&lt;authors&gt;&lt;author&gt;Murúa, Gabriela&lt;/author&gt;&lt;author&gt;Molina-Ochoa, Jaime&lt;/author&gt;&lt;author&gt;Coviella, Carlos&lt;/author&gt;&lt;/authors&gt;&lt;/contributors&gt;&lt;titles&gt;&lt;title&gt;Population dynamics of the Fall armyworm, Spodoptera frugiperda (Lepidoptera: Noctuidae) and its parasitoids in northwestern Argentina.&lt;/title&gt;&lt;secondary-title&gt;Florida Entomologist&lt;/secondary-title&gt;&lt;/titles&gt;&lt;periodical&gt;&lt;full-title&gt;Florida Entomologist&lt;/full-title&gt;&lt;/periodical&gt;&lt;pages&gt;175-182&lt;/pages&gt;&lt;volume&gt;89&lt;/volume&gt;&lt;number&gt;2&lt;/number&gt;&lt;dates&gt;&lt;year&gt;2006&lt;/year&gt;&lt;pub-dates&gt;&lt;date&gt;2006/06/01&lt;/date&gt;&lt;/pub-dates&gt;&lt;/dates&gt;&lt;publisher&gt;Florida Entomological Society&lt;/publisher&gt;&lt;isbn&gt;0015-4040&lt;/isbn&gt;&lt;urls&gt;&lt;related-urls&gt;&lt;url&gt;https://doi.org/10.1653/0015-4040(2006)89[175:PDOTFA]2.0.CO;2&lt;/url&gt;&lt;/related-urls&gt;&lt;/urls&gt;&lt;electronic-resource-num&gt;10.1653/0015-4040(2006)89[175:PDOTFA]2.0.CO;2&lt;/electronic-resource-num&gt;&lt;access-date&gt;2017/11/28&lt;/access-date&gt;&lt;/record&gt;&lt;/Cite&gt;&lt;/EndNote&gt;</w:instrText>
            </w:r>
            <w:r w:rsidRPr="003A17ED">
              <w:fldChar w:fldCharType="separate"/>
            </w:r>
            <w:r w:rsidR="008F3BF5">
              <w:rPr>
                <w:noProof/>
              </w:rPr>
              <w:t>[13]</w:t>
            </w:r>
            <w:r w:rsidRPr="003A17ED">
              <w:fldChar w:fldCharType="end"/>
            </w:r>
          </w:p>
        </w:tc>
      </w:tr>
      <w:tr w:rsidR="0064765C" w:rsidRPr="007F374B" w:rsidTr="0055218D">
        <w:tc>
          <w:tcPr>
            <w:tcW w:w="1384" w:type="dxa"/>
            <w:tcBorders>
              <w:top w:val="single" w:sz="24" w:space="0" w:color="auto"/>
              <w:bottom w:val="single" w:sz="24" w:space="0" w:color="auto"/>
            </w:tcBorders>
            <w:shd w:val="clear" w:color="auto" w:fill="auto"/>
          </w:tcPr>
          <w:p w:rsidR="0064765C" w:rsidRPr="003A17ED" w:rsidRDefault="0064765C" w:rsidP="00756E5F">
            <w:r>
              <w:t>Wind speed</w:t>
            </w:r>
          </w:p>
        </w:tc>
        <w:tc>
          <w:tcPr>
            <w:tcW w:w="1701" w:type="dxa"/>
            <w:tcBorders>
              <w:top w:val="single" w:sz="24" w:space="0" w:color="auto"/>
              <w:bottom w:val="single" w:sz="24" w:space="0" w:color="auto"/>
            </w:tcBorders>
            <w:shd w:val="clear" w:color="auto" w:fill="auto"/>
          </w:tcPr>
          <w:p w:rsidR="0064765C" w:rsidRPr="003A17ED" w:rsidRDefault="0064765C" w:rsidP="00756E5F">
            <w:r>
              <w:t>Flight activity</w:t>
            </w:r>
          </w:p>
        </w:tc>
        <w:tc>
          <w:tcPr>
            <w:tcW w:w="3544" w:type="dxa"/>
            <w:tcBorders>
              <w:top w:val="single" w:sz="24" w:space="0" w:color="auto"/>
              <w:bottom w:val="single" w:sz="24" w:space="0" w:color="auto"/>
            </w:tcBorders>
            <w:shd w:val="clear" w:color="auto" w:fill="auto"/>
          </w:tcPr>
          <w:p w:rsidR="0064765C" w:rsidRPr="003A17ED" w:rsidRDefault="0064765C" w:rsidP="00756E5F">
            <w:r w:rsidRPr="008D7D5B">
              <w:t>Trap captures were positi</w:t>
            </w:r>
            <w:r>
              <w:t>vely correlated with wind speed.</w:t>
            </w:r>
          </w:p>
        </w:tc>
        <w:tc>
          <w:tcPr>
            <w:tcW w:w="6379" w:type="dxa"/>
            <w:tcBorders>
              <w:top w:val="single" w:sz="24" w:space="0" w:color="auto"/>
              <w:bottom w:val="single" w:sz="24" w:space="0" w:color="auto"/>
            </w:tcBorders>
            <w:shd w:val="clear" w:color="auto" w:fill="auto"/>
          </w:tcPr>
          <w:p w:rsidR="0064765C" w:rsidRPr="008D7D5B" w:rsidRDefault="0064765C" w:rsidP="00756E5F">
            <w:pPr>
              <w:tabs>
                <w:tab w:val="left" w:pos="1530"/>
              </w:tabs>
              <w:rPr>
                <w:vertAlign w:val="subscript"/>
              </w:rPr>
            </w:pPr>
            <w:r>
              <w:t>Field study with trap data recorded from five sites, on 103 dates over two years, Chiapas, Mexico. N=6770. Spearman’s r=0.29, p</w:t>
            </w:r>
            <w:r w:rsidRPr="008D7D5B">
              <w:t>=0.03</w:t>
            </w:r>
            <w:r>
              <w:t xml:space="preserve">. </w:t>
            </w:r>
            <w:r w:rsidRPr="00196CF6">
              <w:t>More males captured at wind speeds of 100-200 and &gt;200 m/min than at wind speed of 0-100 m/min</w:t>
            </w:r>
            <w:r>
              <w:t>.</w:t>
            </w:r>
          </w:p>
        </w:tc>
        <w:tc>
          <w:tcPr>
            <w:tcW w:w="1166" w:type="dxa"/>
            <w:tcBorders>
              <w:top w:val="single" w:sz="24" w:space="0" w:color="auto"/>
              <w:bottom w:val="single" w:sz="24" w:space="0" w:color="auto"/>
            </w:tcBorders>
            <w:shd w:val="clear" w:color="auto" w:fill="auto"/>
          </w:tcPr>
          <w:p w:rsidR="0064765C" w:rsidRPr="003A17ED" w:rsidRDefault="00332472" w:rsidP="008F3BF5">
            <w:r>
              <w:fldChar w:fldCharType="begin"/>
            </w:r>
            <w:r w:rsidR="008F3BF5">
              <w:instrText xml:space="preserve"> ADDIN EN.CITE &lt;EndNote&gt;&lt;Cite&gt;&lt;Author&gt;Rojas&lt;/Author&gt;&lt;Year&gt;2004&lt;/Year&gt;&lt;RecNum&gt;4883&lt;/RecNum&gt;&lt;DisplayText&gt;[12]&lt;/DisplayText&gt;&lt;record&gt;&lt;rec-number&gt;4883&lt;/rec-number&gt;&lt;foreign-keys&gt;&lt;key app="EN" db-id="ps0fdrefmf0f58eaeevp0eph0t29dtx9wetr"&gt;4883&lt;/key&gt;&lt;/foreign-keys&gt;&lt;ref-type name="Journal Article"&gt;17&lt;/ref-type&gt;&lt;contributors&gt;&lt;authors&gt;&lt;author&gt;Rojas, Julio C.&lt;/author&gt;&lt;author&gt;Virgen, Armando&lt;/author&gt;&lt;author&gt;Malo, Edi A.&lt;/author&gt;&lt;/authors&gt;&lt;/contributors&gt;&lt;titles&gt;&lt;title&gt;SEASONAL AND NOCTURNAL FLIGHT ACTIVITY OF SPODOPTERA FRUGIPERDA MALES (LEPIDOPTERA: NOCTUIDAE) MONITORED BY PHEROMONE TRAPS IN THE COAST OF CHIAPAS, MEXICO&lt;/title&gt;&lt;secondary-title&gt;Florida Entomologist&lt;/secondary-title&gt;&lt;/titles&gt;&lt;periodical&gt;&lt;full-title&gt;Florida Entomologist&lt;/full-title&gt;&lt;/periodical&gt;&lt;pages&gt;496-503&lt;/pages&gt;&lt;volume&gt;87&lt;/volume&gt;&lt;number&gt;4&lt;/number&gt;&lt;dates&gt;&lt;year&gt;2004&lt;/year&gt;&lt;pub-dates&gt;&lt;date&gt;2004/12/01&lt;/date&gt;&lt;/pub-dates&gt;&lt;/dates&gt;&lt;publisher&gt;Florida Entomological Society&lt;/publisher&gt;&lt;isbn&gt;0015-4040&lt;/isbn&gt;&lt;urls&gt;&lt;related-urls&gt;&lt;url&gt;http://dx.doi.org/10.1653/0015-4040(2004)087[0496:SANFAO]2.0.CO;2&lt;/url&gt;&lt;url&gt;http://www.bioone.org/doi/pdf/10.1653/0015-4040%282004%29087%5B0496%3ASANFAO%5D2.0.CO%3B2&lt;/url&gt;&lt;/related-urls&gt;&lt;/urls&gt;&lt;electronic-resource-num&gt;10.1653/0015-4040(2004)087[0496:SANFAO]2.0.CO;2&lt;/electronic-resource-num&gt;&lt;access-date&gt;2017/02/20&lt;/access-date&gt;&lt;/record&gt;&lt;/Cite&gt;&lt;/EndNote&gt;</w:instrText>
            </w:r>
            <w:r>
              <w:fldChar w:fldCharType="separate"/>
            </w:r>
            <w:r w:rsidR="008F3BF5">
              <w:rPr>
                <w:noProof/>
              </w:rPr>
              <w:t>[12]</w:t>
            </w:r>
            <w:r>
              <w:fldChar w:fldCharType="end"/>
            </w:r>
          </w:p>
        </w:tc>
      </w:tr>
    </w:tbl>
    <w:p w:rsidR="00CA3B01" w:rsidRDefault="00CA3B01" w:rsidP="00AD170E">
      <w:pPr>
        <w:rPr>
          <w:rStyle w:val="Heading2Char"/>
        </w:rPr>
      </w:pPr>
    </w:p>
    <w:p w:rsidR="00CA3B01" w:rsidRDefault="00CA3B01" w:rsidP="00AD170E">
      <w:pPr>
        <w:rPr>
          <w:rStyle w:val="Heading2Char"/>
        </w:rPr>
      </w:pPr>
    </w:p>
    <w:p w:rsidR="00546BBA" w:rsidRDefault="00546BBA" w:rsidP="008E6CF8">
      <w:pPr>
        <w:rPr>
          <w:rStyle w:val="Heading2Char"/>
        </w:rPr>
        <w:sectPr w:rsidR="00546BBA" w:rsidSect="00862886">
          <w:pgSz w:w="16838" w:h="11906" w:orient="landscape"/>
          <w:pgMar w:top="1440" w:right="1440" w:bottom="1440" w:left="1440" w:header="708" w:footer="708" w:gutter="0"/>
          <w:cols w:space="708"/>
          <w:docGrid w:linePitch="360"/>
        </w:sectPr>
      </w:pPr>
    </w:p>
    <w:p w:rsidR="00546BBA" w:rsidRDefault="00546BBA" w:rsidP="00546BBA">
      <w:pPr>
        <w:pStyle w:val="Heading2"/>
      </w:pPr>
      <w:r>
        <w:lastRenderedPageBreak/>
        <w:t>References</w:t>
      </w:r>
    </w:p>
    <w:p w:rsidR="00546BBA" w:rsidRPr="00271DE1" w:rsidRDefault="00546BBA" w:rsidP="00546BBA">
      <w:pPr>
        <w:spacing w:after="0" w:line="240" w:lineRule="auto"/>
        <w:ind w:left="720" w:hanging="720"/>
        <w:rPr>
          <w:rFonts w:ascii="Calibri" w:hAnsi="Calibri" w:cs="Calibri"/>
          <w:noProof/>
        </w:rPr>
      </w:pPr>
      <w:r>
        <w:rPr>
          <w:rFonts w:ascii="Calibri" w:hAnsi="Calibri"/>
          <w:noProof/>
          <w:lang w:val="en-US"/>
        </w:rPr>
        <w:fldChar w:fldCharType="begin"/>
      </w:r>
      <w:r>
        <w:instrText xml:space="preserve"> ADDIN EN.REFLIST </w:instrText>
      </w:r>
      <w:r>
        <w:rPr>
          <w:rFonts w:ascii="Calibri" w:hAnsi="Calibri"/>
          <w:noProof/>
          <w:lang w:val="en-US"/>
        </w:rPr>
        <w:fldChar w:fldCharType="separate"/>
      </w:r>
      <w:r w:rsidRPr="00271DE1">
        <w:rPr>
          <w:rFonts w:ascii="Calibri" w:hAnsi="Calibri" w:cs="Calibri"/>
          <w:noProof/>
        </w:rPr>
        <w:t>1.</w:t>
      </w:r>
      <w:r w:rsidRPr="00271DE1">
        <w:rPr>
          <w:rFonts w:ascii="Calibri" w:hAnsi="Calibri" w:cs="Calibri"/>
          <w:noProof/>
        </w:rPr>
        <w:tab/>
        <w:t xml:space="preserve">Barfield, C.S. and T.R. Ashley, </w:t>
      </w:r>
      <w:r w:rsidRPr="00271DE1">
        <w:rPr>
          <w:rFonts w:ascii="Calibri" w:hAnsi="Calibri" w:cs="Calibri"/>
          <w:i/>
          <w:noProof/>
        </w:rPr>
        <w:t>Effects of corn phenology and temperature on the life cycle of the Fall Armywork Spdoptera frugipersa (Lepidoptera: noctuidae).</w:t>
      </w:r>
      <w:r w:rsidRPr="00271DE1">
        <w:rPr>
          <w:rFonts w:ascii="Calibri" w:hAnsi="Calibri" w:cs="Calibri"/>
          <w:noProof/>
        </w:rPr>
        <w:t xml:space="preserve"> Florida Entomologist, 1987. </w:t>
      </w:r>
      <w:r w:rsidRPr="00271DE1">
        <w:rPr>
          <w:rFonts w:ascii="Calibri" w:hAnsi="Calibri" w:cs="Calibri"/>
          <w:b/>
          <w:noProof/>
        </w:rPr>
        <w:t>70</w:t>
      </w:r>
      <w:r w:rsidRPr="00271DE1">
        <w:rPr>
          <w:rFonts w:ascii="Calibri" w:hAnsi="Calibri" w:cs="Calibri"/>
          <w:noProof/>
        </w:rPr>
        <w:t>(1): p. 110-116.</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2.</w:t>
      </w:r>
      <w:r w:rsidRPr="00271DE1">
        <w:rPr>
          <w:rFonts w:ascii="Calibri" w:hAnsi="Calibri" w:cs="Calibri"/>
          <w:noProof/>
        </w:rPr>
        <w:tab/>
        <w:t xml:space="preserve">Busato, G.R., et al., </w:t>
      </w:r>
      <w:r w:rsidRPr="00271DE1">
        <w:rPr>
          <w:rFonts w:ascii="Calibri" w:hAnsi="Calibri" w:cs="Calibri"/>
          <w:i/>
          <w:noProof/>
        </w:rPr>
        <w:t>Exigências térmicas e estimativa do número de gerações dos biótipos "milho" e "arroz" de Spodoptera frugiperda.</w:t>
      </w:r>
      <w:r w:rsidRPr="00271DE1">
        <w:rPr>
          <w:rFonts w:ascii="Calibri" w:hAnsi="Calibri" w:cs="Calibri"/>
          <w:noProof/>
        </w:rPr>
        <w:t xml:space="preserve"> Pesquisa Agropecuária Brasileira, 2005. </w:t>
      </w:r>
      <w:r w:rsidRPr="00271DE1">
        <w:rPr>
          <w:rFonts w:ascii="Calibri" w:hAnsi="Calibri" w:cs="Calibri"/>
          <w:b/>
          <w:noProof/>
        </w:rPr>
        <w:t>40</w:t>
      </w:r>
      <w:r w:rsidRPr="00271DE1">
        <w:rPr>
          <w:rFonts w:ascii="Calibri" w:hAnsi="Calibri" w:cs="Calibri"/>
          <w:noProof/>
        </w:rPr>
        <w:t>: p. 329-335.</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3.</w:t>
      </w:r>
      <w:r w:rsidRPr="00271DE1">
        <w:rPr>
          <w:rFonts w:ascii="Calibri" w:hAnsi="Calibri" w:cs="Calibri"/>
          <w:noProof/>
        </w:rPr>
        <w:tab/>
        <w:t xml:space="preserve">Hogg, D., H.N. Pitre, and R.E. Anderson, </w:t>
      </w:r>
      <w:r w:rsidRPr="00271DE1">
        <w:rPr>
          <w:rFonts w:ascii="Calibri" w:hAnsi="Calibri" w:cs="Calibri"/>
          <w:i/>
          <w:noProof/>
        </w:rPr>
        <w:t>Assessment of early-season phenology of the fall armyworm (Lepidoptera: Noctuidae) in Mississippi [Spodoptera frugiperda].</w:t>
      </w:r>
      <w:r w:rsidRPr="00271DE1">
        <w:rPr>
          <w:rFonts w:ascii="Calibri" w:hAnsi="Calibri" w:cs="Calibri"/>
          <w:noProof/>
        </w:rPr>
        <w:t xml:space="preserve"> Environmental entomology, 1982. </w:t>
      </w:r>
      <w:r w:rsidRPr="00271DE1">
        <w:rPr>
          <w:rFonts w:ascii="Calibri" w:hAnsi="Calibri" w:cs="Calibri"/>
          <w:b/>
          <w:noProof/>
        </w:rPr>
        <w:t>11</w:t>
      </w:r>
      <w:r w:rsidRPr="00271DE1">
        <w:rPr>
          <w:rFonts w:ascii="Calibri" w:hAnsi="Calibri" w:cs="Calibri"/>
          <w:noProof/>
        </w:rPr>
        <w:t>(3): p. 705-710.</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4.</w:t>
      </w:r>
      <w:r w:rsidRPr="00271DE1">
        <w:rPr>
          <w:rFonts w:ascii="Calibri" w:hAnsi="Calibri" w:cs="Calibri"/>
          <w:noProof/>
        </w:rPr>
        <w:tab/>
        <w:t xml:space="preserve">Valdez-Torres, J.B., et al., </w:t>
      </w:r>
      <w:r w:rsidRPr="00271DE1">
        <w:rPr>
          <w:rFonts w:ascii="Calibri" w:hAnsi="Calibri" w:cs="Calibri"/>
          <w:i/>
          <w:noProof/>
        </w:rPr>
        <w:t>Modelos de predicción fenológica para maíz blanco (Zea mays L.) y gusano cogollero (Spodoptera frugiperda J. E. Smith).</w:t>
      </w:r>
      <w:r w:rsidRPr="00271DE1">
        <w:rPr>
          <w:rFonts w:ascii="Calibri" w:hAnsi="Calibri" w:cs="Calibri"/>
          <w:noProof/>
        </w:rPr>
        <w:t xml:space="preserve"> Agrociencia, 2012. </w:t>
      </w:r>
      <w:r w:rsidRPr="00271DE1">
        <w:rPr>
          <w:rFonts w:ascii="Calibri" w:hAnsi="Calibri" w:cs="Calibri"/>
          <w:b/>
          <w:noProof/>
        </w:rPr>
        <w:t>46</w:t>
      </w:r>
      <w:r w:rsidRPr="00271DE1">
        <w:rPr>
          <w:rFonts w:ascii="Calibri" w:hAnsi="Calibri" w:cs="Calibri"/>
          <w:noProof/>
        </w:rPr>
        <w:t>: p. 399-410.</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5.</w:t>
      </w:r>
      <w:r w:rsidRPr="00271DE1">
        <w:rPr>
          <w:rFonts w:ascii="Calibri" w:hAnsi="Calibri" w:cs="Calibri"/>
          <w:noProof/>
        </w:rPr>
        <w:tab/>
        <w:t xml:space="preserve">Elderd, B.D. and J.R. Reilly, </w:t>
      </w:r>
      <w:r w:rsidRPr="00271DE1">
        <w:rPr>
          <w:rFonts w:ascii="Calibri" w:hAnsi="Calibri" w:cs="Calibri"/>
          <w:i/>
          <w:noProof/>
        </w:rPr>
        <w:t>Warmer temperatures increase disease transmission and outbreak intensity in a host–pathogen system.</w:t>
      </w:r>
      <w:r w:rsidRPr="00271DE1">
        <w:rPr>
          <w:rFonts w:ascii="Calibri" w:hAnsi="Calibri" w:cs="Calibri"/>
          <w:noProof/>
        </w:rPr>
        <w:t xml:space="preserve"> Journal of Animal Ecology, 2014. </w:t>
      </w:r>
      <w:r w:rsidRPr="00271DE1">
        <w:rPr>
          <w:rFonts w:ascii="Calibri" w:hAnsi="Calibri" w:cs="Calibri"/>
          <w:b/>
          <w:noProof/>
        </w:rPr>
        <w:t>83</w:t>
      </w:r>
      <w:r w:rsidRPr="00271DE1">
        <w:rPr>
          <w:rFonts w:ascii="Calibri" w:hAnsi="Calibri" w:cs="Calibri"/>
          <w:noProof/>
        </w:rPr>
        <w:t>(4): p. 838-849.</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6.</w:t>
      </w:r>
      <w:r w:rsidRPr="00271DE1">
        <w:rPr>
          <w:rFonts w:ascii="Calibri" w:hAnsi="Calibri" w:cs="Calibri"/>
          <w:noProof/>
        </w:rPr>
        <w:tab/>
        <w:t xml:space="preserve">J. Isenhour, D., B. R. Wiseman, and N. W. Widstrom, </w:t>
      </w:r>
      <w:r w:rsidRPr="00271DE1">
        <w:rPr>
          <w:rFonts w:ascii="Calibri" w:hAnsi="Calibri" w:cs="Calibri"/>
          <w:i/>
          <w:noProof/>
        </w:rPr>
        <w:t>Fall Armyworm (Lepidoptera: Noctuidae) Feeding Responses on Corn Foliage and Foliage/Artificial Diet Medium Mixtures at Different Temperatures</w:t>
      </w:r>
      <w:r w:rsidRPr="00271DE1">
        <w:rPr>
          <w:rFonts w:ascii="Calibri" w:hAnsi="Calibri" w:cs="Calibri"/>
          <w:noProof/>
        </w:rPr>
        <w:t>. Vol. 78. 1985. 328-332.</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7.</w:t>
      </w:r>
      <w:r w:rsidRPr="00271DE1">
        <w:rPr>
          <w:rFonts w:ascii="Calibri" w:hAnsi="Calibri" w:cs="Calibri"/>
          <w:noProof/>
        </w:rPr>
        <w:tab/>
        <w:t xml:space="preserve">Lopez-Edwards, M., et al., </w:t>
      </w:r>
      <w:r w:rsidRPr="00271DE1">
        <w:rPr>
          <w:rFonts w:ascii="Calibri" w:hAnsi="Calibri" w:cs="Calibri"/>
          <w:i/>
          <w:noProof/>
        </w:rPr>
        <w:t>Biological Differences Between Five Populations of Fall Armyworm (Lepidoptera: Noctuidae) Collected from Corn in Mexico.</w:t>
      </w:r>
      <w:r w:rsidRPr="00271DE1">
        <w:rPr>
          <w:rFonts w:ascii="Calibri" w:hAnsi="Calibri" w:cs="Calibri"/>
          <w:noProof/>
        </w:rPr>
        <w:t xml:space="preserve"> Florida Entomologist, 1999. </w:t>
      </w:r>
      <w:r w:rsidRPr="00271DE1">
        <w:rPr>
          <w:rFonts w:ascii="Calibri" w:hAnsi="Calibri" w:cs="Calibri"/>
          <w:b/>
          <w:noProof/>
        </w:rPr>
        <w:t>82</w:t>
      </w:r>
      <w:r w:rsidRPr="00271DE1">
        <w:rPr>
          <w:rFonts w:ascii="Calibri" w:hAnsi="Calibri" w:cs="Calibri"/>
          <w:noProof/>
        </w:rPr>
        <w:t>(2): p. 254-262.</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8.</w:t>
      </w:r>
      <w:r w:rsidRPr="00271DE1">
        <w:rPr>
          <w:rFonts w:ascii="Calibri" w:hAnsi="Calibri" w:cs="Calibri"/>
          <w:noProof/>
        </w:rPr>
        <w:tab/>
        <w:t xml:space="preserve">Simmons, A.M., </w:t>
      </w:r>
      <w:r w:rsidRPr="00271DE1">
        <w:rPr>
          <w:rFonts w:ascii="Calibri" w:hAnsi="Calibri" w:cs="Calibri"/>
          <w:i/>
          <w:noProof/>
        </w:rPr>
        <w:t>Effects of Constant and Fluctuating Temperatures and Humidities on the Survival of Spodoptera frugiperda Pupae (Lepidoptera: Noctuidae).</w:t>
      </w:r>
      <w:r w:rsidRPr="00271DE1">
        <w:rPr>
          <w:rFonts w:ascii="Calibri" w:hAnsi="Calibri" w:cs="Calibri"/>
          <w:noProof/>
        </w:rPr>
        <w:t xml:space="preserve"> The Florida Entomologist, 1993. </w:t>
      </w:r>
      <w:r w:rsidRPr="00271DE1">
        <w:rPr>
          <w:rFonts w:ascii="Calibri" w:hAnsi="Calibri" w:cs="Calibri"/>
          <w:b/>
          <w:noProof/>
        </w:rPr>
        <w:t>76</w:t>
      </w:r>
      <w:r w:rsidRPr="00271DE1">
        <w:rPr>
          <w:rFonts w:ascii="Calibri" w:hAnsi="Calibri" w:cs="Calibri"/>
          <w:noProof/>
        </w:rPr>
        <w:t>(2): p. 333-340.</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9.</w:t>
      </w:r>
      <w:r w:rsidRPr="00271DE1">
        <w:rPr>
          <w:rFonts w:ascii="Calibri" w:hAnsi="Calibri" w:cs="Calibri"/>
          <w:noProof/>
        </w:rPr>
        <w:tab/>
        <w:t xml:space="preserve">Wood, J.R., S.L. Poe, and N.C. Leppla, </w:t>
      </w:r>
      <w:r w:rsidRPr="00271DE1">
        <w:rPr>
          <w:rFonts w:ascii="Calibri" w:hAnsi="Calibri" w:cs="Calibri"/>
          <w:i/>
          <w:noProof/>
        </w:rPr>
        <w:t>Winter survival of fall armyworm pupae in Florida.</w:t>
      </w:r>
      <w:r w:rsidRPr="00271DE1">
        <w:rPr>
          <w:rFonts w:ascii="Calibri" w:hAnsi="Calibri" w:cs="Calibri"/>
          <w:noProof/>
        </w:rPr>
        <w:t xml:space="preserve"> Environmental entomology, 1979. </w:t>
      </w:r>
      <w:r w:rsidRPr="00271DE1">
        <w:rPr>
          <w:rFonts w:ascii="Calibri" w:hAnsi="Calibri" w:cs="Calibri"/>
          <w:b/>
          <w:noProof/>
        </w:rPr>
        <w:t>8</w:t>
      </w:r>
      <w:r w:rsidRPr="00271DE1">
        <w:rPr>
          <w:rFonts w:ascii="Calibri" w:hAnsi="Calibri" w:cs="Calibri"/>
          <w:noProof/>
        </w:rPr>
        <w:t>(2): p. 249-252.</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10.</w:t>
      </w:r>
      <w:r w:rsidRPr="00271DE1">
        <w:rPr>
          <w:rFonts w:ascii="Calibri" w:hAnsi="Calibri" w:cs="Calibri"/>
          <w:noProof/>
        </w:rPr>
        <w:tab/>
        <w:t xml:space="preserve">R.A.Vickery, </w:t>
      </w:r>
      <w:r w:rsidRPr="00271DE1">
        <w:rPr>
          <w:rFonts w:ascii="Calibri" w:hAnsi="Calibri" w:cs="Calibri"/>
          <w:i/>
          <w:noProof/>
        </w:rPr>
        <w:t>Studies on the Fall armyworm in the Gulf Coast district of Texas.</w:t>
      </w:r>
      <w:r w:rsidRPr="00271DE1">
        <w:rPr>
          <w:rFonts w:ascii="Calibri" w:hAnsi="Calibri" w:cs="Calibri"/>
          <w:noProof/>
        </w:rPr>
        <w:t xml:space="preserve"> Technical Bulletin 138, U. S. Dept. of Agriculture, 1929.</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11.</w:t>
      </w:r>
      <w:r w:rsidRPr="00271DE1">
        <w:rPr>
          <w:rFonts w:ascii="Calibri" w:hAnsi="Calibri" w:cs="Calibri"/>
          <w:noProof/>
        </w:rPr>
        <w:tab/>
        <w:t xml:space="preserve">Nickle, D.A., </w:t>
      </w:r>
      <w:r w:rsidRPr="00271DE1">
        <w:rPr>
          <w:rFonts w:ascii="Calibri" w:hAnsi="Calibri" w:cs="Calibri"/>
          <w:i/>
          <w:noProof/>
        </w:rPr>
        <w:t>The peanut agroecosystem in Central Florida; Economic thresholds for defoliating Noctuids (Lepidoptera. Noctuidae), associated parasitoids, hyperparasitism of the Apanteles complex (Hymenoptera, Braconidae).</w:t>
      </w:r>
      <w:r w:rsidRPr="00271DE1">
        <w:rPr>
          <w:rFonts w:ascii="Calibri" w:hAnsi="Calibri" w:cs="Calibri"/>
          <w:noProof/>
        </w:rPr>
        <w:t xml:space="preserve"> 1976.</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12.</w:t>
      </w:r>
      <w:r w:rsidRPr="00271DE1">
        <w:rPr>
          <w:rFonts w:ascii="Calibri" w:hAnsi="Calibri" w:cs="Calibri"/>
          <w:noProof/>
        </w:rPr>
        <w:tab/>
        <w:t xml:space="preserve">Rojas, J.C., A. Virgen, and E.A. Malo, </w:t>
      </w:r>
      <w:r w:rsidRPr="00271DE1">
        <w:rPr>
          <w:rFonts w:ascii="Calibri" w:hAnsi="Calibri" w:cs="Calibri"/>
          <w:i/>
          <w:noProof/>
        </w:rPr>
        <w:t>SEASONAL AND NOCTURNAL FLIGHT ACTIVITY OF SPODOPTERA FRUGIPERDA MALES (LEPIDOPTERA: NOCTUIDAE) MONITORED BY PHEROMONE TRAPS IN THE COAST OF CHIAPAS, MEXICO.</w:t>
      </w:r>
      <w:r w:rsidRPr="00271DE1">
        <w:rPr>
          <w:rFonts w:ascii="Calibri" w:hAnsi="Calibri" w:cs="Calibri"/>
          <w:noProof/>
        </w:rPr>
        <w:t xml:space="preserve"> Florida Entomologist, 2004. </w:t>
      </w:r>
      <w:r w:rsidRPr="00271DE1">
        <w:rPr>
          <w:rFonts w:ascii="Calibri" w:hAnsi="Calibri" w:cs="Calibri"/>
          <w:b/>
          <w:noProof/>
        </w:rPr>
        <w:t>87</w:t>
      </w:r>
      <w:r w:rsidRPr="00271DE1">
        <w:rPr>
          <w:rFonts w:ascii="Calibri" w:hAnsi="Calibri" w:cs="Calibri"/>
          <w:noProof/>
        </w:rPr>
        <w:t>(4): p. 496-503.</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13.</w:t>
      </w:r>
      <w:r w:rsidRPr="00271DE1">
        <w:rPr>
          <w:rFonts w:ascii="Calibri" w:hAnsi="Calibri" w:cs="Calibri"/>
          <w:noProof/>
        </w:rPr>
        <w:tab/>
        <w:t xml:space="preserve">Murúa, G., J. Molina-Ochoa, and C. Coviella, </w:t>
      </w:r>
      <w:r w:rsidRPr="00271DE1">
        <w:rPr>
          <w:rFonts w:ascii="Calibri" w:hAnsi="Calibri" w:cs="Calibri"/>
          <w:i/>
          <w:noProof/>
        </w:rPr>
        <w:t>Population dynamics of the Fall armyworm, Spodoptera frugiperda (Lepidoptera: Noctuidae) and its parasitoids in northwestern Argentina.</w:t>
      </w:r>
      <w:r w:rsidRPr="00271DE1">
        <w:rPr>
          <w:rFonts w:ascii="Calibri" w:hAnsi="Calibri" w:cs="Calibri"/>
          <w:noProof/>
        </w:rPr>
        <w:t xml:space="preserve"> Florida Entomologist, 2006. </w:t>
      </w:r>
      <w:r w:rsidRPr="00271DE1">
        <w:rPr>
          <w:rFonts w:ascii="Calibri" w:hAnsi="Calibri" w:cs="Calibri"/>
          <w:b/>
          <w:noProof/>
        </w:rPr>
        <w:t>89</w:t>
      </w:r>
      <w:r w:rsidRPr="00271DE1">
        <w:rPr>
          <w:rFonts w:ascii="Calibri" w:hAnsi="Calibri" w:cs="Calibri"/>
          <w:noProof/>
        </w:rPr>
        <w:t>(2): p. 175-182.</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14.</w:t>
      </w:r>
      <w:r w:rsidRPr="00271DE1">
        <w:rPr>
          <w:rFonts w:ascii="Calibri" w:hAnsi="Calibri" w:cs="Calibri"/>
          <w:noProof/>
        </w:rPr>
        <w:tab/>
        <w:t xml:space="preserve">Silvain, J.F. and J. Ti-A-Hing, </w:t>
      </w:r>
      <w:r w:rsidRPr="00271DE1">
        <w:rPr>
          <w:rFonts w:ascii="Calibri" w:hAnsi="Calibri" w:cs="Calibri"/>
          <w:i/>
          <w:noProof/>
        </w:rPr>
        <w:t>Prediction of Larval Infestation in Pasture Grasses by Spodoptera Frugiperda (Lepidoptera: Noctuidae from Estimates of Adult Abundance.</w:t>
      </w:r>
      <w:r w:rsidRPr="00271DE1">
        <w:rPr>
          <w:rFonts w:ascii="Calibri" w:hAnsi="Calibri" w:cs="Calibri"/>
          <w:noProof/>
        </w:rPr>
        <w:t xml:space="preserve"> Florida Entomologist, 1985. </w:t>
      </w:r>
      <w:r w:rsidRPr="00271DE1">
        <w:rPr>
          <w:rFonts w:ascii="Calibri" w:hAnsi="Calibri" w:cs="Calibri"/>
          <w:b/>
          <w:noProof/>
        </w:rPr>
        <w:t>68</w:t>
      </w:r>
      <w:r w:rsidRPr="00271DE1">
        <w:rPr>
          <w:rFonts w:ascii="Calibri" w:hAnsi="Calibri" w:cs="Calibri"/>
          <w:noProof/>
        </w:rPr>
        <w:t>(4): p. 686-691.</w:t>
      </w:r>
    </w:p>
    <w:p w:rsidR="00546BBA" w:rsidRPr="00271DE1" w:rsidRDefault="00546BBA" w:rsidP="00546BBA">
      <w:pPr>
        <w:spacing w:after="0" w:line="240" w:lineRule="auto"/>
        <w:ind w:left="720" w:hanging="720"/>
        <w:rPr>
          <w:rFonts w:ascii="Calibri" w:hAnsi="Calibri" w:cs="Calibri"/>
          <w:noProof/>
        </w:rPr>
      </w:pPr>
      <w:r w:rsidRPr="00271DE1">
        <w:rPr>
          <w:rFonts w:ascii="Calibri" w:hAnsi="Calibri" w:cs="Calibri"/>
          <w:noProof/>
        </w:rPr>
        <w:t>15.</w:t>
      </w:r>
      <w:r w:rsidRPr="00271DE1">
        <w:rPr>
          <w:rFonts w:ascii="Calibri" w:hAnsi="Calibri" w:cs="Calibri"/>
          <w:noProof/>
        </w:rPr>
        <w:tab/>
        <w:t xml:space="preserve">A. van Huis, </w:t>
      </w:r>
      <w:r w:rsidRPr="00271DE1">
        <w:rPr>
          <w:rFonts w:ascii="Calibri" w:hAnsi="Calibri" w:cs="Calibri"/>
          <w:i/>
          <w:noProof/>
        </w:rPr>
        <w:t>Integrated pest management in the small farmer's maize crop in Nicaragua</w:t>
      </w:r>
      <w:r w:rsidRPr="00271DE1">
        <w:rPr>
          <w:rFonts w:ascii="Calibri" w:hAnsi="Calibri" w:cs="Calibri"/>
          <w:noProof/>
        </w:rPr>
        <w:t xml:space="preserve">, in </w:t>
      </w:r>
      <w:r w:rsidRPr="00271DE1">
        <w:rPr>
          <w:rFonts w:ascii="Calibri" w:hAnsi="Calibri" w:cs="Calibri"/>
          <w:i/>
          <w:noProof/>
        </w:rPr>
        <w:t>Laboratory of Entomology</w:t>
      </w:r>
      <w:r w:rsidRPr="00271DE1">
        <w:rPr>
          <w:rFonts w:ascii="Calibri" w:hAnsi="Calibri" w:cs="Calibri"/>
          <w:noProof/>
        </w:rPr>
        <w:t>1981, Wageningen University: Mededelingen Landbouwhogeschool.</w:t>
      </w:r>
    </w:p>
    <w:p w:rsidR="00546BBA" w:rsidRPr="00271DE1" w:rsidRDefault="00546BBA" w:rsidP="00546BBA">
      <w:pPr>
        <w:spacing w:line="240" w:lineRule="auto"/>
        <w:ind w:left="720" w:hanging="720"/>
        <w:rPr>
          <w:rFonts w:ascii="Calibri" w:hAnsi="Calibri" w:cs="Calibri"/>
          <w:noProof/>
        </w:rPr>
      </w:pPr>
      <w:r w:rsidRPr="00271DE1">
        <w:rPr>
          <w:rFonts w:ascii="Calibri" w:hAnsi="Calibri" w:cs="Calibri"/>
          <w:noProof/>
        </w:rPr>
        <w:t>16.</w:t>
      </w:r>
      <w:r w:rsidRPr="00271DE1">
        <w:rPr>
          <w:rFonts w:ascii="Calibri" w:hAnsi="Calibri" w:cs="Calibri"/>
          <w:noProof/>
        </w:rPr>
        <w:tab/>
        <w:t xml:space="preserve">Sims, </w:t>
      </w:r>
      <w:r w:rsidRPr="00271DE1">
        <w:rPr>
          <w:rFonts w:ascii="Calibri" w:hAnsi="Calibri" w:cs="Calibri"/>
          <w:i/>
          <w:noProof/>
        </w:rPr>
        <w:t>Influence of Soil Type and Rainfall on Pupal Survival and Adult Emergence of the Fall Armyworm (Lepidoptera: Noctuidae) in Southern Florida.</w:t>
      </w:r>
      <w:r w:rsidRPr="00271DE1">
        <w:rPr>
          <w:rFonts w:ascii="Calibri" w:hAnsi="Calibri" w:cs="Calibri"/>
          <w:noProof/>
        </w:rPr>
        <w:t xml:space="preserve"> Entomological Science, 2008.</w:t>
      </w:r>
    </w:p>
    <w:p w:rsidR="00ED5883" w:rsidRDefault="00546BBA" w:rsidP="00546BBA">
      <w:pPr>
        <w:rPr>
          <w:rStyle w:val="Heading2Char"/>
        </w:rPr>
        <w:sectPr w:rsidR="00ED5883" w:rsidSect="00546BBA">
          <w:pgSz w:w="11906" w:h="16838"/>
          <w:pgMar w:top="1440" w:right="1440" w:bottom="1440" w:left="1440" w:header="708" w:footer="708" w:gutter="0"/>
          <w:cols w:space="708"/>
          <w:docGrid w:linePitch="360"/>
        </w:sectPr>
      </w:pPr>
      <w:r>
        <w:fldChar w:fldCharType="end"/>
      </w:r>
    </w:p>
    <w:p w:rsidR="00C4373D" w:rsidRDefault="00C4373D" w:rsidP="004113D7">
      <w:pPr>
        <w:rPr>
          <w:rStyle w:val="Heading2Char"/>
        </w:rPr>
      </w:pPr>
      <w:r>
        <w:rPr>
          <w:rFonts w:asciiTheme="majorHAnsi" w:eastAsiaTheme="majorEastAsia" w:hAnsiTheme="majorHAnsi" w:cstheme="majorBidi"/>
          <w:b/>
          <w:bCs/>
          <w:noProof/>
          <w:color w:val="4F81BD" w:themeColor="accent1"/>
          <w:sz w:val="26"/>
          <w:szCs w:val="26"/>
        </w:rPr>
        <w:lastRenderedPageBreak/>
        <w:drawing>
          <wp:inline distT="0" distB="0" distL="0" distR="0">
            <wp:extent cx="5741084" cy="8175171"/>
            <wp:effectExtent l="0" t="0" r="0" b="0"/>
            <wp:docPr id="4" name="Picture 4" descr="G:\NON_PROJECT\PAPERS\Early_FAW\FIGURES\FIGS1_maps\FigS1_map2_May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ON_PROJECT\PAPERS\Early_FAW\FIGURES\FIGS1_maps\FigS1_map2_May201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1084" cy="8175171"/>
                    </a:xfrm>
                    <a:prstGeom prst="rect">
                      <a:avLst/>
                    </a:prstGeom>
                    <a:noFill/>
                    <a:ln>
                      <a:noFill/>
                    </a:ln>
                  </pic:spPr>
                </pic:pic>
              </a:graphicData>
            </a:graphic>
          </wp:inline>
        </w:drawing>
      </w:r>
    </w:p>
    <w:p w:rsidR="00ED5883" w:rsidRPr="00675147" w:rsidRDefault="008E6CF8" w:rsidP="004113D7">
      <w:pPr>
        <w:rPr>
          <w:rStyle w:val="Heading2Char"/>
          <w:rFonts w:asciiTheme="minorHAnsi" w:eastAsiaTheme="minorEastAsia" w:hAnsiTheme="minorHAnsi" w:cstheme="minorBidi"/>
          <w:b w:val="0"/>
          <w:bCs w:val="0"/>
          <w:color w:val="auto"/>
          <w:sz w:val="22"/>
          <w:szCs w:val="22"/>
        </w:rPr>
        <w:sectPr w:rsidR="00ED5883" w:rsidRPr="00675147" w:rsidSect="005A1BD6">
          <w:pgSz w:w="11906" w:h="16838"/>
          <w:pgMar w:top="1440" w:right="1440" w:bottom="1440" w:left="1440" w:header="708" w:footer="708" w:gutter="0"/>
          <w:cols w:space="708"/>
          <w:docGrid w:linePitch="360"/>
        </w:sectPr>
      </w:pPr>
      <w:r w:rsidRPr="008E6CF8">
        <w:rPr>
          <w:rStyle w:val="Heading2Char"/>
        </w:rPr>
        <w:t>Figure S</w:t>
      </w:r>
      <w:r w:rsidR="004113D7">
        <w:rPr>
          <w:rStyle w:val="Heading2Char"/>
        </w:rPr>
        <w:t>1</w:t>
      </w:r>
      <w:r w:rsidRPr="008E6CF8">
        <w:rPr>
          <w:rStyle w:val="Heading2Char"/>
        </w:rPr>
        <w:t>.</w:t>
      </w:r>
      <w:r>
        <w:t xml:space="preserve"> </w:t>
      </w:r>
      <w:proofErr w:type="gramStart"/>
      <w:r>
        <w:t>Effect of different sub-sampling proportions and</w:t>
      </w:r>
      <w:r w:rsidRPr="004658BD">
        <w:rPr>
          <w:i/>
        </w:rPr>
        <w:t xml:space="preserve"> </w:t>
      </w:r>
      <w:r w:rsidRPr="004658BD">
        <w:t xml:space="preserve">pseudo-absence </w:t>
      </w:r>
      <w:r w:rsidR="00701B96">
        <w:t>backgrounds</w:t>
      </w:r>
      <w:r w:rsidRPr="004658BD">
        <w:t xml:space="preserve"> on</w:t>
      </w:r>
      <w:r w:rsidR="00701B96">
        <w:t xml:space="preserve"> ensemble SDM projections.</w:t>
      </w:r>
      <w:proofErr w:type="gramEnd"/>
    </w:p>
    <w:p w:rsidR="008D262A" w:rsidRDefault="004113D7" w:rsidP="004113D7">
      <w:r w:rsidRPr="004113D7">
        <w:rPr>
          <w:rStyle w:val="Heading2Char"/>
        </w:rPr>
        <w:lastRenderedPageBreak/>
        <w:t>Figure S2.</w:t>
      </w:r>
      <w:r w:rsidRPr="00154F1F">
        <w:rPr>
          <w:i/>
        </w:rPr>
        <w:t xml:space="preserve"> </w:t>
      </w:r>
      <w:proofErr w:type="gramStart"/>
      <w:r>
        <w:t xml:space="preserve">Effect of different sub-sampling proportions </w:t>
      </w:r>
      <w:r w:rsidR="0066234A">
        <w:t>and</w:t>
      </w:r>
      <w:r w:rsidR="00701B96">
        <w:t xml:space="preserve"> geographic pseudo-absence selection</w:t>
      </w:r>
      <w:r w:rsidR="0066234A">
        <w:t xml:space="preserve"> backgrounds </w:t>
      </w:r>
      <w:r>
        <w:t xml:space="preserve">on </w:t>
      </w:r>
      <w:r w:rsidR="008D262A">
        <w:t xml:space="preserve">similarity between global ensemble </w:t>
      </w:r>
      <w:r w:rsidR="00185496">
        <w:t>projections</w:t>
      </w:r>
      <w:r w:rsidR="008D262A">
        <w:t>.</w:t>
      </w:r>
      <w:proofErr w:type="gramEnd"/>
      <w:r w:rsidR="008D262A">
        <w:t xml:space="preserve"> </w:t>
      </w:r>
      <w:r>
        <w:t>Balanced Accuracy</w:t>
      </w:r>
      <w:r w:rsidR="008D262A">
        <w:t xml:space="preserve"> is the </w:t>
      </w:r>
      <w:r w:rsidR="008D262A" w:rsidRPr="008D262A">
        <w:t xml:space="preserve">proportion of the </w:t>
      </w:r>
      <w:r w:rsidR="008D262A">
        <w:t xml:space="preserve">grid-cells that are predicted to be in the relevant class by one </w:t>
      </w:r>
      <w:r w:rsidR="00185496">
        <w:t>projection</w:t>
      </w:r>
      <w:r w:rsidR="008D262A">
        <w:t xml:space="preserve"> that are also predicted to be in that class by the other </w:t>
      </w:r>
      <w:r w:rsidR="00185496">
        <w:t>projection</w:t>
      </w:r>
      <w:r w:rsidR="008D262A">
        <w:t xml:space="preserve">. Each line represents the Balanced Accuracy of two </w:t>
      </w:r>
      <w:r w:rsidR="00185496">
        <w:t>projections</w:t>
      </w:r>
      <w:r w:rsidR="008D262A">
        <w:t xml:space="preserve"> across five suitability categories. </w:t>
      </w:r>
      <w:r w:rsidR="006D340E">
        <w:t>C</w:t>
      </w:r>
      <w:r w:rsidR="008D262A">
        <w:t xml:space="preserve">olours indicate the difference in the percentage of African distribution data used to build the ensembles (e.g. ‘10’ could represent 10% vs 20%, 20% vs 30%, </w:t>
      </w:r>
      <w:proofErr w:type="spellStart"/>
      <w:r w:rsidR="008D262A">
        <w:t>etc</w:t>
      </w:r>
      <w:proofErr w:type="spellEnd"/>
      <w:r w:rsidR="008D262A">
        <w:t>…)</w:t>
      </w:r>
      <w:r w:rsidR="000C7D8B">
        <w:t>.</w:t>
      </w:r>
      <w:r w:rsidR="00C475DA">
        <w:t xml:space="preserve"> Heavier lines indicate comparisons between results from models using 100% of distribution data</w:t>
      </w:r>
      <w:r w:rsidR="00701B96">
        <w:t xml:space="preserve"> and the entire geographic background</w:t>
      </w:r>
      <w:r w:rsidR="00C475DA">
        <w:t xml:space="preserve"> and other models.</w:t>
      </w:r>
    </w:p>
    <w:p w:rsidR="00AD170E" w:rsidRDefault="006D340E" w:rsidP="00AD170E">
      <w:r>
        <w:rPr>
          <w:noProof/>
        </w:rPr>
        <w:drawing>
          <wp:inline distT="0" distB="0" distL="0" distR="0">
            <wp:extent cx="6672943" cy="4092843"/>
            <wp:effectExtent l="0" t="0" r="0" b="0"/>
            <wp:docPr id="1" name="Picture 1" descr="G:\NON_PROJECT\PAPERS\Early_FAW\FIGURES\S2_balanced_accuracy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ON_PROJECT\PAPERS\Early_FAW\FIGURES\S2_balanced_accuracy_v3.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0476"/>
                    <a:stretch/>
                  </pic:blipFill>
                  <pic:spPr bwMode="auto">
                    <a:xfrm>
                      <a:off x="0" y="0"/>
                      <a:ext cx="6673215" cy="4093010"/>
                    </a:xfrm>
                    <a:prstGeom prst="rect">
                      <a:avLst/>
                    </a:prstGeom>
                    <a:noFill/>
                    <a:ln>
                      <a:noFill/>
                    </a:ln>
                    <a:extLst>
                      <a:ext uri="{53640926-AAD7-44D8-BBD7-CCE9431645EC}">
                        <a14:shadowObscured xmlns:a14="http://schemas.microsoft.com/office/drawing/2010/main"/>
                      </a:ext>
                    </a:extLst>
                  </pic:spPr>
                </pic:pic>
              </a:graphicData>
            </a:graphic>
          </wp:inline>
        </w:drawing>
      </w:r>
    </w:p>
    <w:p w:rsidR="007D2B67" w:rsidRDefault="007D2B67" w:rsidP="007702F8">
      <w:pPr>
        <w:pStyle w:val="Heading2"/>
        <w:sectPr w:rsidR="007D2B67" w:rsidSect="00862886">
          <w:pgSz w:w="16838" w:h="11906" w:orient="landscape"/>
          <w:pgMar w:top="1440" w:right="1440" w:bottom="1440" w:left="1440" w:header="708" w:footer="708" w:gutter="0"/>
          <w:cols w:space="708"/>
          <w:docGrid w:linePitch="360"/>
        </w:sectPr>
      </w:pPr>
    </w:p>
    <w:p w:rsidR="00ED5883" w:rsidRDefault="007D2B67" w:rsidP="007702F8">
      <w:pPr>
        <w:pStyle w:val="Heading2"/>
        <w:rPr>
          <w:rFonts w:asciiTheme="minorHAnsi" w:hAnsiTheme="minorHAnsi"/>
          <w:b w:val="0"/>
          <w:color w:val="auto"/>
          <w:sz w:val="22"/>
          <w:szCs w:val="22"/>
        </w:rPr>
      </w:pPr>
      <w:r>
        <w:lastRenderedPageBreak/>
        <w:t>Figure S3.</w:t>
      </w:r>
      <w:r w:rsidRPr="007D2B67">
        <w:rPr>
          <w:rFonts w:asciiTheme="minorHAnsi" w:hAnsiTheme="minorHAnsi"/>
          <w:b w:val="0"/>
          <w:color w:val="auto"/>
          <w:sz w:val="22"/>
          <w:szCs w:val="22"/>
        </w:rPr>
        <w:t xml:space="preserve"> Histograms of environmental variable</w:t>
      </w:r>
      <w:r w:rsidR="00701B96">
        <w:rPr>
          <w:rFonts w:asciiTheme="minorHAnsi" w:hAnsiTheme="minorHAnsi"/>
          <w:b w:val="0"/>
          <w:color w:val="auto"/>
          <w:sz w:val="22"/>
          <w:szCs w:val="22"/>
        </w:rPr>
        <w:t>s</w:t>
      </w:r>
      <w:r w:rsidRPr="007D2B67">
        <w:rPr>
          <w:rFonts w:asciiTheme="minorHAnsi" w:hAnsiTheme="minorHAnsi"/>
          <w:b w:val="0"/>
          <w:color w:val="auto"/>
          <w:sz w:val="22"/>
          <w:szCs w:val="22"/>
        </w:rPr>
        <w:t xml:space="preserve"> in 10 arc-minute grid-cells from which </w:t>
      </w:r>
      <w:r w:rsidR="00701B96">
        <w:rPr>
          <w:rFonts w:asciiTheme="minorHAnsi" w:hAnsiTheme="minorHAnsi"/>
          <w:b w:val="0"/>
          <w:color w:val="auto"/>
          <w:sz w:val="22"/>
          <w:szCs w:val="22"/>
        </w:rPr>
        <w:t>f</w:t>
      </w:r>
      <w:r w:rsidRPr="007D2B67">
        <w:rPr>
          <w:rFonts w:asciiTheme="minorHAnsi" w:hAnsiTheme="minorHAnsi"/>
          <w:b w:val="0"/>
          <w:color w:val="auto"/>
          <w:sz w:val="22"/>
          <w:szCs w:val="22"/>
        </w:rPr>
        <w:t>all armyworm</w:t>
      </w:r>
      <w:r w:rsidR="009A181C">
        <w:rPr>
          <w:rFonts w:asciiTheme="minorHAnsi" w:hAnsiTheme="minorHAnsi"/>
          <w:b w:val="0"/>
          <w:color w:val="auto"/>
          <w:sz w:val="22"/>
          <w:szCs w:val="22"/>
        </w:rPr>
        <w:t xml:space="preserve"> is recorded (using all presences recorded from the Americas and Africa).</w:t>
      </w:r>
    </w:p>
    <w:p w:rsidR="007D2B67" w:rsidRDefault="007D2B67" w:rsidP="007D2B67"/>
    <w:p w:rsidR="00C72197" w:rsidRDefault="00A26F4C" w:rsidP="007D2B67">
      <w:pPr>
        <w:sectPr w:rsidR="00C72197" w:rsidSect="00862886">
          <w:pgSz w:w="16838" w:h="11906" w:orient="landscape"/>
          <w:pgMar w:top="1440" w:right="1440" w:bottom="1440" w:left="1440" w:header="708" w:footer="708" w:gutter="0"/>
          <w:cols w:space="708"/>
          <w:docGrid w:linePitch="360"/>
        </w:sectPr>
      </w:pPr>
      <w:r>
        <w:rPr>
          <w:noProof/>
        </w:rPr>
        <w:drawing>
          <wp:inline distT="0" distB="0" distL="0" distR="0">
            <wp:extent cx="6304623" cy="46101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_histograms.jpg.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4623" cy="4610100"/>
                    </a:xfrm>
                    <a:prstGeom prst="rect">
                      <a:avLst/>
                    </a:prstGeom>
                  </pic:spPr>
                </pic:pic>
              </a:graphicData>
            </a:graphic>
          </wp:inline>
        </w:drawing>
      </w:r>
    </w:p>
    <w:p w:rsidR="009A181C" w:rsidRDefault="00C72197" w:rsidP="007D2B67">
      <w:r w:rsidRPr="00C72197">
        <w:rPr>
          <w:rStyle w:val="Heading2Char"/>
        </w:rPr>
        <w:lastRenderedPageBreak/>
        <w:t>Figure S4.</w:t>
      </w:r>
      <w:r>
        <w:t xml:space="preserve">Multivariate Environmental Similarity Surface </w:t>
      </w:r>
      <w:r w:rsidR="00701B96">
        <w:t xml:space="preserve">(MESS) </w:t>
      </w:r>
      <w:r>
        <w:t>analysis, comparing global environmental conditions to the conditions included in SDM</w:t>
      </w:r>
      <w:r w:rsidR="00701B96">
        <w:t>s</w:t>
      </w:r>
      <w:r>
        <w:t xml:space="preserve"> using 100% of distribution data and the entire </w:t>
      </w:r>
      <w:r w:rsidR="00701B96">
        <w:t xml:space="preserve">geographic pseudo-absence </w:t>
      </w:r>
      <w:r>
        <w:t>background.</w:t>
      </w:r>
      <w:r w:rsidR="003D1A4F" w:rsidRPr="003D1A4F">
        <w:t xml:space="preserve"> </w:t>
      </w:r>
      <w:r w:rsidR="003D1A4F">
        <w:t>Values for each individual environmental variable and the combined MESS analysis are shown. For individual environmental variables v</w:t>
      </w:r>
      <w:r>
        <w:t xml:space="preserve">alues below 0 indicate grid-cells where environment falls outside the range of the data used to construct SDMs. </w:t>
      </w:r>
      <w:r w:rsidR="003D1A4F">
        <w:t>For the combined MESS analysis values below 0.5 indicate grid-cells where environment falls outside the range of the data used to construct</w:t>
      </w:r>
      <w:r w:rsidR="00701B96">
        <w:t xml:space="preserve"> SDMs.</w:t>
      </w:r>
    </w:p>
    <w:p w:rsidR="00C72197" w:rsidRDefault="00C45106" w:rsidP="007D2B67">
      <w:r>
        <w:rPr>
          <w:noProof/>
        </w:rPr>
        <w:drawing>
          <wp:inline distT="0" distB="0" distL="0" distR="0">
            <wp:extent cx="8860790" cy="4387215"/>
            <wp:effectExtent l="0" t="0" r="0" b="0"/>
            <wp:docPr id="3" name="Picture 1" descr="FigS4_M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4_M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0790" cy="4387215"/>
                    </a:xfrm>
                    <a:prstGeom prst="rect">
                      <a:avLst/>
                    </a:prstGeom>
                    <a:noFill/>
                    <a:ln>
                      <a:noFill/>
                    </a:ln>
                  </pic:spPr>
                </pic:pic>
              </a:graphicData>
            </a:graphic>
          </wp:inline>
        </w:drawing>
      </w:r>
    </w:p>
    <w:p w:rsidR="004E0744" w:rsidRDefault="004E0744" w:rsidP="007D2B67">
      <w:pPr>
        <w:sectPr w:rsidR="004E0744" w:rsidSect="00862886">
          <w:pgSz w:w="16838" w:h="11906" w:orient="landscape"/>
          <w:pgMar w:top="1440" w:right="1440" w:bottom="1440" w:left="1440" w:header="708" w:footer="708" w:gutter="0"/>
          <w:cols w:space="708"/>
          <w:docGrid w:linePitch="360"/>
        </w:sectPr>
      </w:pPr>
    </w:p>
    <w:p w:rsidR="004E0744" w:rsidRPr="00FD7755" w:rsidRDefault="004E0744" w:rsidP="004E0744">
      <w:pPr>
        <w:pStyle w:val="Heading1"/>
        <w:spacing w:line="360" w:lineRule="auto"/>
        <w:rPr>
          <w:rFonts w:ascii="Times New Roman" w:hAnsi="Times New Roman" w:cs="Times New Roman"/>
          <w:b w:val="0"/>
          <w:sz w:val="24"/>
          <w:szCs w:val="24"/>
        </w:rPr>
      </w:pPr>
      <w:r w:rsidRPr="00FD7755">
        <w:rPr>
          <w:rFonts w:ascii="Times New Roman" w:hAnsi="Times New Roman" w:cs="Times New Roman"/>
          <w:b w:val="0"/>
          <w:noProof/>
          <w:sz w:val="24"/>
          <w:szCs w:val="24"/>
        </w:rPr>
        <w:lastRenderedPageBreak/>
        <w:drawing>
          <wp:inline distT="0" distB="0" distL="0" distR="0" wp14:anchorId="461E4F5A" wp14:editId="13D71381">
            <wp:extent cx="5727700" cy="4270375"/>
            <wp:effectExtent l="0" t="0" r="6350" b="0"/>
            <wp:docPr id="6" name="Picture 1" descr="Figure1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_v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4270375"/>
                    </a:xfrm>
                    <a:prstGeom prst="rect">
                      <a:avLst/>
                    </a:prstGeom>
                    <a:noFill/>
                    <a:ln>
                      <a:noFill/>
                    </a:ln>
                  </pic:spPr>
                </pic:pic>
              </a:graphicData>
            </a:graphic>
          </wp:inline>
        </w:drawing>
      </w:r>
    </w:p>
    <w:p w:rsidR="00A4579A" w:rsidRDefault="004E0744" w:rsidP="003F5FB7">
      <w:pPr>
        <w:pStyle w:val="NoSpacing"/>
        <w:spacing w:line="276" w:lineRule="auto"/>
        <w:rPr>
          <w:rFonts w:cs="Times New Roman"/>
        </w:rPr>
        <w:sectPr w:rsidR="00A4579A" w:rsidSect="009647AD">
          <w:pgSz w:w="11906" w:h="16838"/>
          <w:pgMar w:top="1440" w:right="1440" w:bottom="1440" w:left="1440" w:header="708" w:footer="708" w:gutter="0"/>
          <w:cols w:space="708"/>
          <w:docGrid w:linePitch="360"/>
        </w:sectPr>
      </w:pPr>
      <w:r w:rsidRPr="003F5FB7">
        <w:rPr>
          <w:rStyle w:val="Heading2Char"/>
        </w:rPr>
        <w:t xml:space="preserve">Figure </w:t>
      </w:r>
      <w:r w:rsidR="003F5FB7" w:rsidRPr="003F5FB7">
        <w:rPr>
          <w:rStyle w:val="Heading2Char"/>
        </w:rPr>
        <w:t>S5</w:t>
      </w:r>
      <w:r w:rsidRPr="003F5FB7">
        <w:rPr>
          <w:rStyle w:val="Heading2Char"/>
        </w:rPr>
        <w:t>.</w:t>
      </w:r>
      <w:r w:rsidRPr="004E0744">
        <w:rPr>
          <w:rFonts w:cs="Times New Roman"/>
        </w:rPr>
        <w:t xml:space="preserve"> Empirically measured environmental effects on fall armyworm life cycle. </w:t>
      </w:r>
      <w:proofErr w:type="gramStart"/>
      <w:r w:rsidRPr="004E0744">
        <w:rPr>
          <w:rFonts w:cs="Times New Roman"/>
        </w:rPr>
        <w:t>Summary of data from literature of temperature, moisture, soil, and host plant effects on fall armyworm survival and developmental time, and observations of abundances in the field under different conditions and seasons.</w:t>
      </w:r>
      <w:proofErr w:type="gramEnd"/>
      <w:r w:rsidRPr="004E0744">
        <w:rPr>
          <w:rFonts w:cs="Times New Roman"/>
        </w:rPr>
        <w:t xml:space="preserve"> All studies were conducted with populations from the Americas. Rectangles are life stages, ovals are processes. Orange arrows represent effects of fall armyworm on maize or vice versa. The occurrence of a 7</w:t>
      </w:r>
      <w:r w:rsidRPr="004E0744">
        <w:rPr>
          <w:rFonts w:cs="Times New Roman"/>
          <w:vertAlign w:val="superscript"/>
        </w:rPr>
        <w:t>th</w:t>
      </w:r>
      <w:r w:rsidRPr="004E0744">
        <w:rPr>
          <w:rFonts w:cs="Times New Roman"/>
        </w:rPr>
        <w:t xml:space="preserve"> instar is not universally reported. Only direct effects (measured or imputed) of the environment and host on fall armyworm were included. Unless otherwise noted, moths for experiments were reared on fresh maize or an artificial diet. RH is relative humidity. *Feeding rate applies to first nine days of larval stages, which </w:t>
      </w:r>
      <w:proofErr w:type="gramStart"/>
      <w:r w:rsidRPr="004E0744">
        <w:rPr>
          <w:rFonts w:cs="Times New Roman"/>
        </w:rPr>
        <w:t>is</w:t>
      </w:r>
      <w:proofErr w:type="gramEnd"/>
      <w:r w:rsidRPr="004E0744">
        <w:rPr>
          <w:rFonts w:cs="Times New Roman"/>
        </w:rPr>
        <w:t xml:space="preserve"> approximately the first four larval instars. **Feeding rate measured on soy-bean leaf</w:t>
      </w:r>
      <w:r w:rsidR="00A4579A">
        <w:rPr>
          <w:rFonts w:cs="Times New Roman"/>
        </w:rPr>
        <w:t>.</w:t>
      </w:r>
    </w:p>
    <w:p w:rsidR="00825E65" w:rsidRDefault="00825E65" w:rsidP="008477A2">
      <w:pPr>
        <w:pStyle w:val="Heading2"/>
        <w:rPr>
          <w:noProof/>
        </w:rPr>
      </w:pPr>
      <w:r>
        <w:rPr>
          <w:noProof/>
        </w:rPr>
        <w:lastRenderedPageBreak/>
        <w:drawing>
          <wp:inline distT="0" distB="0" distL="0" distR="0" wp14:anchorId="66C08C7E" wp14:editId="03DAADCC">
            <wp:extent cx="5725795" cy="2612390"/>
            <wp:effectExtent l="0" t="0" r="8255" b="0"/>
            <wp:docPr id="7" name="Picture 7" descr="G:\NON_PROJECT\PAPERS\Early_FAW\FIGURES\FIGS6_transport in Africa\Fig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ON_PROJECT\PAPERS\Early_FAW\FIGURES\FIGS6_transport in Africa\FigS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795" cy="2612390"/>
                    </a:xfrm>
                    <a:prstGeom prst="rect">
                      <a:avLst/>
                    </a:prstGeom>
                    <a:noFill/>
                    <a:ln>
                      <a:noFill/>
                    </a:ln>
                  </pic:spPr>
                </pic:pic>
              </a:graphicData>
            </a:graphic>
          </wp:inline>
        </w:drawing>
      </w:r>
    </w:p>
    <w:p w:rsidR="00540889" w:rsidRDefault="00A4579A" w:rsidP="00546BBA">
      <w:pPr>
        <w:pStyle w:val="Heading2"/>
      </w:pPr>
      <w:r>
        <w:t>Figure S6</w:t>
      </w:r>
      <w:r w:rsidR="008477A2" w:rsidRPr="008477A2">
        <w:rPr>
          <w:rFonts w:asciiTheme="minorHAnsi" w:hAnsiTheme="minorHAnsi"/>
          <w:b w:val="0"/>
          <w:color w:val="auto"/>
          <w:sz w:val="22"/>
          <w:szCs w:val="22"/>
        </w:rPr>
        <w:t>.</w:t>
      </w:r>
      <w:r w:rsidR="00371E22" w:rsidRPr="00371E22">
        <w:rPr>
          <w:rFonts w:asciiTheme="minorHAnsi" w:hAnsiTheme="minorHAnsi"/>
          <w:b w:val="0"/>
          <w:color w:val="auto"/>
          <w:sz w:val="22"/>
          <w:szCs w:val="22"/>
        </w:rPr>
        <w:t xml:space="preserve"> Trade and passenger air transportation within Africa.</w:t>
      </w:r>
      <w:r w:rsidR="008477A2" w:rsidRPr="008477A2">
        <w:rPr>
          <w:rFonts w:asciiTheme="minorHAnsi" w:hAnsiTheme="minorHAnsi"/>
          <w:b w:val="0"/>
          <w:color w:val="auto"/>
          <w:sz w:val="22"/>
          <w:szCs w:val="22"/>
        </w:rPr>
        <w:t xml:space="preserve"> </w:t>
      </w:r>
      <w:r w:rsidR="008477A2">
        <w:rPr>
          <w:rFonts w:asciiTheme="minorHAnsi" w:hAnsiTheme="minorHAnsi"/>
          <w:b w:val="0"/>
          <w:color w:val="auto"/>
          <w:sz w:val="22"/>
          <w:szCs w:val="22"/>
        </w:rPr>
        <w:t>a</w:t>
      </w:r>
      <w:r w:rsidR="008477A2" w:rsidRPr="008477A2">
        <w:rPr>
          <w:rFonts w:asciiTheme="minorHAnsi" w:hAnsiTheme="minorHAnsi"/>
          <w:b w:val="0"/>
          <w:color w:val="auto"/>
          <w:sz w:val="22"/>
          <w:szCs w:val="22"/>
        </w:rPr>
        <w:t xml:space="preserve">) </w:t>
      </w:r>
      <w:proofErr w:type="gramStart"/>
      <w:r w:rsidR="008477A2" w:rsidRPr="008477A2">
        <w:rPr>
          <w:rFonts w:asciiTheme="minorHAnsi" w:hAnsiTheme="minorHAnsi"/>
          <w:b w:val="0"/>
          <w:color w:val="auto"/>
          <w:sz w:val="22"/>
          <w:szCs w:val="22"/>
        </w:rPr>
        <w:t>value</w:t>
      </w:r>
      <w:proofErr w:type="gramEnd"/>
      <w:r w:rsidR="008477A2" w:rsidRPr="008477A2">
        <w:rPr>
          <w:rFonts w:asciiTheme="minorHAnsi" w:hAnsiTheme="minorHAnsi"/>
          <w:b w:val="0"/>
          <w:color w:val="auto"/>
          <w:sz w:val="22"/>
          <w:szCs w:val="22"/>
        </w:rPr>
        <w:t xml:space="preserve"> of all exports from 2012-2016 from source sub-Saharan African countries climate to vulnerable countries </w:t>
      </w:r>
      <w:r w:rsidR="008477A2">
        <w:rPr>
          <w:rFonts w:asciiTheme="minorHAnsi" w:hAnsiTheme="minorHAnsi"/>
          <w:b w:val="0"/>
          <w:color w:val="auto"/>
          <w:sz w:val="22"/>
          <w:szCs w:val="22"/>
        </w:rPr>
        <w:t>in</w:t>
      </w:r>
      <w:r w:rsidR="008477A2" w:rsidRPr="008477A2">
        <w:rPr>
          <w:rFonts w:asciiTheme="minorHAnsi" w:hAnsiTheme="minorHAnsi"/>
          <w:b w:val="0"/>
          <w:color w:val="auto"/>
          <w:sz w:val="22"/>
          <w:szCs w:val="22"/>
        </w:rPr>
        <w:t xml:space="preserve"> Africa. The </w:t>
      </w:r>
      <w:r w:rsidR="008477A2">
        <w:rPr>
          <w:rFonts w:asciiTheme="minorHAnsi" w:hAnsiTheme="minorHAnsi"/>
          <w:b w:val="0"/>
          <w:color w:val="auto"/>
          <w:sz w:val="22"/>
          <w:szCs w:val="22"/>
        </w:rPr>
        <w:t xml:space="preserve">relationships that fall within the </w:t>
      </w:r>
      <w:r w:rsidR="008477A2" w:rsidRPr="008477A2">
        <w:rPr>
          <w:rFonts w:asciiTheme="minorHAnsi" w:hAnsiTheme="minorHAnsi"/>
          <w:b w:val="0"/>
          <w:color w:val="auto"/>
          <w:sz w:val="22"/>
          <w:szCs w:val="22"/>
        </w:rPr>
        <w:t xml:space="preserve">top 5% of trading relationships between </w:t>
      </w:r>
      <w:r w:rsidR="008477A2">
        <w:rPr>
          <w:rFonts w:asciiTheme="minorHAnsi" w:hAnsiTheme="minorHAnsi"/>
          <w:b w:val="0"/>
          <w:color w:val="auto"/>
          <w:sz w:val="22"/>
          <w:szCs w:val="22"/>
        </w:rPr>
        <w:t>all</w:t>
      </w:r>
      <w:r w:rsidR="008477A2" w:rsidRPr="008477A2">
        <w:rPr>
          <w:rFonts w:asciiTheme="minorHAnsi" w:hAnsiTheme="minorHAnsi"/>
          <w:b w:val="0"/>
          <w:color w:val="auto"/>
          <w:sz w:val="22"/>
          <w:szCs w:val="22"/>
        </w:rPr>
        <w:t xml:space="preserve"> countries </w:t>
      </w:r>
      <w:r w:rsidR="008477A2">
        <w:rPr>
          <w:rFonts w:asciiTheme="minorHAnsi" w:hAnsiTheme="minorHAnsi"/>
          <w:b w:val="0"/>
          <w:color w:val="auto"/>
          <w:sz w:val="22"/>
          <w:szCs w:val="22"/>
        </w:rPr>
        <w:t xml:space="preserve">globally </w:t>
      </w:r>
      <w:r w:rsidR="008477A2" w:rsidRPr="008477A2">
        <w:rPr>
          <w:rFonts w:asciiTheme="minorHAnsi" w:hAnsiTheme="minorHAnsi"/>
          <w:b w:val="0"/>
          <w:color w:val="auto"/>
          <w:sz w:val="22"/>
          <w:szCs w:val="22"/>
        </w:rPr>
        <w:t>are shown, an</w:t>
      </w:r>
      <w:bookmarkStart w:id="0" w:name="_GoBack"/>
      <w:bookmarkEnd w:id="0"/>
      <w:r w:rsidR="008477A2" w:rsidRPr="008477A2">
        <w:rPr>
          <w:rFonts w:asciiTheme="minorHAnsi" w:hAnsiTheme="minorHAnsi"/>
          <w:b w:val="0"/>
          <w:color w:val="auto"/>
          <w:sz w:val="22"/>
          <w:szCs w:val="22"/>
        </w:rPr>
        <w:t xml:space="preserve">d the five colour categories represent 20% quantiles of export values. </w:t>
      </w:r>
      <w:r w:rsidR="008477A2">
        <w:rPr>
          <w:rFonts w:asciiTheme="minorHAnsi" w:hAnsiTheme="minorHAnsi"/>
          <w:b w:val="0"/>
          <w:color w:val="auto"/>
          <w:sz w:val="22"/>
          <w:szCs w:val="22"/>
        </w:rPr>
        <w:t>b</w:t>
      </w:r>
      <w:r w:rsidR="008477A2" w:rsidRPr="008477A2">
        <w:rPr>
          <w:rFonts w:asciiTheme="minorHAnsi" w:hAnsiTheme="minorHAnsi"/>
          <w:b w:val="0"/>
          <w:color w:val="auto"/>
          <w:sz w:val="22"/>
          <w:szCs w:val="22"/>
        </w:rPr>
        <w:t xml:space="preserve">) </w:t>
      </w:r>
      <w:proofErr w:type="gramStart"/>
      <w:r w:rsidR="008477A2" w:rsidRPr="008477A2">
        <w:rPr>
          <w:rFonts w:asciiTheme="minorHAnsi" w:hAnsiTheme="minorHAnsi"/>
          <w:b w:val="0"/>
          <w:color w:val="auto"/>
          <w:sz w:val="22"/>
          <w:szCs w:val="22"/>
        </w:rPr>
        <w:t>number</w:t>
      </w:r>
      <w:proofErr w:type="gramEnd"/>
      <w:r w:rsidR="008477A2" w:rsidRPr="008477A2">
        <w:rPr>
          <w:rFonts w:asciiTheme="minorHAnsi" w:hAnsiTheme="minorHAnsi"/>
          <w:b w:val="0"/>
          <w:color w:val="auto"/>
          <w:sz w:val="22"/>
          <w:szCs w:val="22"/>
        </w:rPr>
        <w:t xml:space="preserve"> of passengers in 2013 travelling from source sub-Saharan African countries with their final destination in vulnerable countries </w:t>
      </w:r>
      <w:r w:rsidR="008477A2">
        <w:rPr>
          <w:rFonts w:asciiTheme="minorHAnsi" w:hAnsiTheme="minorHAnsi"/>
          <w:b w:val="0"/>
          <w:color w:val="auto"/>
          <w:sz w:val="22"/>
          <w:szCs w:val="22"/>
        </w:rPr>
        <w:t>in</w:t>
      </w:r>
      <w:r w:rsidR="008477A2" w:rsidRPr="008477A2">
        <w:rPr>
          <w:rFonts w:asciiTheme="minorHAnsi" w:hAnsiTheme="minorHAnsi"/>
          <w:b w:val="0"/>
          <w:color w:val="auto"/>
          <w:sz w:val="22"/>
          <w:szCs w:val="22"/>
        </w:rPr>
        <w:t xml:space="preserve"> Africa</w:t>
      </w:r>
      <w:r w:rsidR="00CD4EC2">
        <w:rPr>
          <w:rFonts w:asciiTheme="minorHAnsi" w:hAnsiTheme="minorHAnsi"/>
          <w:b w:val="0"/>
          <w:color w:val="auto"/>
          <w:sz w:val="22"/>
          <w:szCs w:val="22"/>
        </w:rPr>
        <w:t>, for flights that are direct or make one connection</w:t>
      </w:r>
      <w:r w:rsidR="008477A2" w:rsidRPr="008477A2">
        <w:rPr>
          <w:rFonts w:asciiTheme="minorHAnsi" w:hAnsiTheme="minorHAnsi"/>
          <w:b w:val="0"/>
          <w:color w:val="auto"/>
          <w:sz w:val="22"/>
          <w:szCs w:val="22"/>
        </w:rPr>
        <w:t xml:space="preserve">. The </w:t>
      </w:r>
      <w:r w:rsidR="008477A2">
        <w:rPr>
          <w:rFonts w:asciiTheme="minorHAnsi" w:hAnsiTheme="minorHAnsi"/>
          <w:b w:val="0"/>
          <w:color w:val="auto"/>
          <w:sz w:val="22"/>
          <w:szCs w:val="22"/>
        </w:rPr>
        <w:t xml:space="preserve">routes that fall </w:t>
      </w:r>
      <w:r w:rsidR="008477A2" w:rsidRPr="00C56ACC">
        <w:rPr>
          <w:rFonts w:asciiTheme="minorHAnsi" w:hAnsiTheme="minorHAnsi"/>
          <w:b w:val="0"/>
          <w:color w:val="auto"/>
          <w:sz w:val="22"/>
          <w:szCs w:val="22"/>
        </w:rPr>
        <w:t>within the top 13% of travel routes between all countries globally are shown, and the five colour categories represent 20% quantiles of passenger numbers.</w:t>
      </w:r>
      <w:r w:rsidR="00C56ACC" w:rsidRPr="00C56ACC">
        <w:rPr>
          <w:rFonts w:asciiTheme="minorHAnsi" w:hAnsiTheme="minorHAnsi"/>
          <w:b w:val="0"/>
          <w:color w:val="auto"/>
          <w:sz w:val="22"/>
          <w:szCs w:val="22"/>
        </w:rPr>
        <w:t xml:space="preserve"> None of the </w:t>
      </w:r>
      <w:r w:rsidR="00B24DBA" w:rsidRPr="00C56ACC">
        <w:rPr>
          <w:rFonts w:asciiTheme="minorHAnsi" w:hAnsiTheme="minorHAnsi"/>
          <w:b w:val="0"/>
          <w:color w:val="auto"/>
          <w:sz w:val="22"/>
          <w:szCs w:val="22"/>
        </w:rPr>
        <w:t>North</w:t>
      </w:r>
      <w:r w:rsidR="00C56ACC" w:rsidRPr="00C56ACC">
        <w:rPr>
          <w:rFonts w:asciiTheme="minorHAnsi" w:hAnsiTheme="minorHAnsi"/>
          <w:b w:val="0"/>
          <w:color w:val="auto"/>
          <w:sz w:val="22"/>
          <w:szCs w:val="22"/>
        </w:rPr>
        <w:t xml:space="preserve"> African countries importing from sub-Saharan Africa fall within the top 5% of trade routes from source to vulnerable countries</w:t>
      </w:r>
      <w:r w:rsidR="00CD4EC2">
        <w:rPr>
          <w:rFonts w:asciiTheme="minorHAnsi" w:hAnsiTheme="minorHAnsi"/>
          <w:b w:val="0"/>
          <w:color w:val="auto"/>
          <w:sz w:val="22"/>
          <w:szCs w:val="22"/>
        </w:rPr>
        <w:t xml:space="preserve"> globally</w:t>
      </w:r>
      <w:r w:rsidR="00C56ACC" w:rsidRPr="00C56ACC">
        <w:rPr>
          <w:rFonts w:asciiTheme="minorHAnsi" w:hAnsiTheme="minorHAnsi"/>
          <w:b w:val="0"/>
          <w:color w:val="auto"/>
          <w:sz w:val="22"/>
          <w:szCs w:val="22"/>
        </w:rPr>
        <w:t xml:space="preserve">. No </w:t>
      </w:r>
      <w:r w:rsidR="00B24DBA" w:rsidRPr="00C56ACC">
        <w:rPr>
          <w:rFonts w:asciiTheme="minorHAnsi" w:hAnsiTheme="minorHAnsi"/>
          <w:b w:val="0"/>
          <w:color w:val="auto"/>
          <w:sz w:val="22"/>
          <w:szCs w:val="22"/>
        </w:rPr>
        <w:t>North</w:t>
      </w:r>
      <w:r w:rsidR="00C56ACC" w:rsidRPr="00C56ACC">
        <w:rPr>
          <w:rFonts w:asciiTheme="minorHAnsi" w:hAnsiTheme="minorHAnsi"/>
          <w:b w:val="0"/>
          <w:color w:val="auto"/>
          <w:sz w:val="22"/>
          <w:szCs w:val="22"/>
        </w:rPr>
        <w:t xml:space="preserve"> African country </w:t>
      </w:r>
      <w:r w:rsidR="00C56ACC">
        <w:rPr>
          <w:rFonts w:asciiTheme="minorHAnsi" w:hAnsiTheme="minorHAnsi"/>
          <w:b w:val="0"/>
          <w:color w:val="auto"/>
          <w:sz w:val="22"/>
          <w:szCs w:val="22"/>
        </w:rPr>
        <w:t>has passenger arrivals within the top 13% of passenger air routes from source to vulnerable countries</w:t>
      </w:r>
      <w:r w:rsidR="00CD4EC2">
        <w:rPr>
          <w:rFonts w:asciiTheme="minorHAnsi" w:hAnsiTheme="minorHAnsi"/>
          <w:b w:val="0"/>
          <w:color w:val="auto"/>
          <w:sz w:val="22"/>
          <w:szCs w:val="22"/>
        </w:rPr>
        <w:t xml:space="preserve"> globally.</w:t>
      </w:r>
    </w:p>
    <w:sectPr w:rsidR="00540889" w:rsidSect="00CD4E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2A15A4"/>
    <w:multiLevelType w:val="hybridMultilevel"/>
    <w:tmpl w:val="008AEB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0fdrefmf0f58eaeevp0eph0t29dtx9wetr&quot;&gt;ALL&lt;record-ids&gt;&lt;item&gt;4872&lt;/item&gt;&lt;item&gt;4873&lt;/item&gt;&lt;item&gt;4874&lt;/item&gt;&lt;item&gt;4878&lt;/item&gt;&lt;item&gt;4879&lt;/item&gt;&lt;item&gt;4883&lt;/item&gt;&lt;item&gt;4885&lt;/item&gt;&lt;item&gt;4886&lt;/item&gt;&lt;item&gt;4887&lt;/item&gt;&lt;item&gt;4888&lt;/item&gt;&lt;item&gt;4897&lt;/item&gt;&lt;item&gt;4971&lt;/item&gt;&lt;item&gt;4972&lt;/item&gt;&lt;item&gt;4974&lt;/item&gt;&lt;item&gt;5036&lt;/item&gt;&lt;/record-ids&gt;&lt;/item&gt;&lt;/Libraries&gt;"/>
  </w:docVars>
  <w:rsids>
    <w:rsidRoot w:val="00862886"/>
    <w:rsid w:val="00002A60"/>
    <w:rsid w:val="00010E5B"/>
    <w:rsid w:val="00011741"/>
    <w:rsid w:val="000239CD"/>
    <w:rsid w:val="0004077B"/>
    <w:rsid w:val="00061D0E"/>
    <w:rsid w:val="00064BB6"/>
    <w:rsid w:val="00064BE1"/>
    <w:rsid w:val="00092A49"/>
    <w:rsid w:val="00095F20"/>
    <w:rsid w:val="000A7602"/>
    <w:rsid w:val="000B404E"/>
    <w:rsid w:val="000C3861"/>
    <w:rsid w:val="000C41AF"/>
    <w:rsid w:val="000C7D8B"/>
    <w:rsid w:val="000D6B7C"/>
    <w:rsid w:val="00111155"/>
    <w:rsid w:val="0011493E"/>
    <w:rsid w:val="00125E21"/>
    <w:rsid w:val="0015402C"/>
    <w:rsid w:val="00162EDF"/>
    <w:rsid w:val="001663AA"/>
    <w:rsid w:val="001728EF"/>
    <w:rsid w:val="0017349D"/>
    <w:rsid w:val="00184464"/>
    <w:rsid w:val="00185496"/>
    <w:rsid w:val="00187F34"/>
    <w:rsid w:val="00196CF6"/>
    <w:rsid w:val="001A37DC"/>
    <w:rsid w:val="001C4E2A"/>
    <w:rsid w:val="001E66CF"/>
    <w:rsid w:val="00210C66"/>
    <w:rsid w:val="00211B50"/>
    <w:rsid w:val="002122F4"/>
    <w:rsid w:val="00235ED8"/>
    <w:rsid w:val="00250513"/>
    <w:rsid w:val="00271DE1"/>
    <w:rsid w:val="00286E4C"/>
    <w:rsid w:val="002A2086"/>
    <w:rsid w:val="002B10A7"/>
    <w:rsid w:val="002B613A"/>
    <w:rsid w:val="00326B51"/>
    <w:rsid w:val="00332472"/>
    <w:rsid w:val="0033628A"/>
    <w:rsid w:val="00343D6E"/>
    <w:rsid w:val="00371E22"/>
    <w:rsid w:val="00373361"/>
    <w:rsid w:val="003835E4"/>
    <w:rsid w:val="00384EB4"/>
    <w:rsid w:val="003901AF"/>
    <w:rsid w:val="0039118F"/>
    <w:rsid w:val="003917A5"/>
    <w:rsid w:val="003917E5"/>
    <w:rsid w:val="003A17ED"/>
    <w:rsid w:val="003A554C"/>
    <w:rsid w:val="003B535C"/>
    <w:rsid w:val="003D1A4F"/>
    <w:rsid w:val="003D667D"/>
    <w:rsid w:val="003E1321"/>
    <w:rsid w:val="003E455A"/>
    <w:rsid w:val="003F0D79"/>
    <w:rsid w:val="003F5311"/>
    <w:rsid w:val="003F5FB7"/>
    <w:rsid w:val="0040771E"/>
    <w:rsid w:val="004113D7"/>
    <w:rsid w:val="00413114"/>
    <w:rsid w:val="00413C87"/>
    <w:rsid w:val="00415D86"/>
    <w:rsid w:val="00416177"/>
    <w:rsid w:val="004406FE"/>
    <w:rsid w:val="00443D82"/>
    <w:rsid w:val="00485980"/>
    <w:rsid w:val="004A08F1"/>
    <w:rsid w:val="004A0C27"/>
    <w:rsid w:val="004A3FD5"/>
    <w:rsid w:val="004A6142"/>
    <w:rsid w:val="004C1D2B"/>
    <w:rsid w:val="004C52C3"/>
    <w:rsid w:val="004D264B"/>
    <w:rsid w:val="004D7960"/>
    <w:rsid w:val="004E0744"/>
    <w:rsid w:val="004F2AEB"/>
    <w:rsid w:val="00503375"/>
    <w:rsid w:val="00511D3D"/>
    <w:rsid w:val="005314F8"/>
    <w:rsid w:val="00533519"/>
    <w:rsid w:val="005338A1"/>
    <w:rsid w:val="00534833"/>
    <w:rsid w:val="00540889"/>
    <w:rsid w:val="00544AEF"/>
    <w:rsid w:val="00546BBA"/>
    <w:rsid w:val="0055218D"/>
    <w:rsid w:val="0055628E"/>
    <w:rsid w:val="00564126"/>
    <w:rsid w:val="005727CA"/>
    <w:rsid w:val="00581D6D"/>
    <w:rsid w:val="00586BC1"/>
    <w:rsid w:val="005A1BD6"/>
    <w:rsid w:val="005C08AB"/>
    <w:rsid w:val="005C2DE4"/>
    <w:rsid w:val="005D5DEA"/>
    <w:rsid w:val="005D6BEB"/>
    <w:rsid w:val="00606B16"/>
    <w:rsid w:val="00617559"/>
    <w:rsid w:val="00623380"/>
    <w:rsid w:val="00626242"/>
    <w:rsid w:val="00635AE0"/>
    <w:rsid w:val="0064765C"/>
    <w:rsid w:val="006527C2"/>
    <w:rsid w:val="00656335"/>
    <w:rsid w:val="00656679"/>
    <w:rsid w:val="00661090"/>
    <w:rsid w:val="0066234A"/>
    <w:rsid w:val="006670C2"/>
    <w:rsid w:val="00675147"/>
    <w:rsid w:val="00684F40"/>
    <w:rsid w:val="0068521D"/>
    <w:rsid w:val="00697C40"/>
    <w:rsid w:val="006A038F"/>
    <w:rsid w:val="006B05D1"/>
    <w:rsid w:val="006D340E"/>
    <w:rsid w:val="006E1CB1"/>
    <w:rsid w:val="006F635C"/>
    <w:rsid w:val="00701B96"/>
    <w:rsid w:val="007132ED"/>
    <w:rsid w:val="0071589E"/>
    <w:rsid w:val="007162EA"/>
    <w:rsid w:val="0074584A"/>
    <w:rsid w:val="00756E5F"/>
    <w:rsid w:val="007602A8"/>
    <w:rsid w:val="00765D49"/>
    <w:rsid w:val="007702F8"/>
    <w:rsid w:val="00776E66"/>
    <w:rsid w:val="00795108"/>
    <w:rsid w:val="007A544E"/>
    <w:rsid w:val="007B2252"/>
    <w:rsid w:val="007D2B67"/>
    <w:rsid w:val="007D4B7F"/>
    <w:rsid w:val="007D5E35"/>
    <w:rsid w:val="007E1FD3"/>
    <w:rsid w:val="007E2519"/>
    <w:rsid w:val="007E45D0"/>
    <w:rsid w:val="007F374B"/>
    <w:rsid w:val="008030D3"/>
    <w:rsid w:val="00816A3F"/>
    <w:rsid w:val="00825E65"/>
    <w:rsid w:val="008463B1"/>
    <w:rsid w:val="008477A2"/>
    <w:rsid w:val="00854AA4"/>
    <w:rsid w:val="00860C63"/>
    <w:rsid w:val="00862886"/>
    <w:rsid w:val="00864E3A"/>
    <w:rsid w:val="008678E1"/>
    <w:rsid w:val="00867AF0"/>
    <w:rsid w:val="008764C5"/>
    <w:rsid w:val="00880FCD"/>
    <w:rsid w:val="00882468"/>
    <w:rsid w:val="00884BDE"/>
    <w:rsid w:val="00896EE2"/>
    <w:rsid w:val="008A6E07"/>
    <w:rsid w:val="008B6398"/>
    <w:rsid w:val="008C19E3"/>
    <w:rsid w:val="008C3772"/>
    <w:rsid w:val="008D262A"/>
    <w:rsid w:val="008D4F1B"/>
    <w:rsid w:val="008D7D5B"/>
    <w:rsid w:val="008E1D03"/>
    <w:rsid w:val="008E6CF8"/>
    <w:rsid w:val="008F3BF5"/>
    <w:rsid w:val="00902BCB"/>
    <w:rsid w:val="00902F56"/>
    <w:rsid w:val="00903E91"/>
    <w:rsid w:val="009050F7"/>
    <w:rsid w:val="00913CA6"/>
    <w:rsid w:val="0094510C"/>
    <w:rsid w:val="00961529"/>
    <w:rsid w:val="00981B83"/>
    <w:rsid w:val="009871AA"/>
    <w:rsid w:val="0099089D"/>
    <w:rsid w:val="009A181C"/>
    <w:rsid w:val="009B2F0F"/>
    <w:rsid w:val="009B4A03"/>
    <w:rsid w:val="009F2392"/>
    <w:rsid w:val="009F520D"/>
    <w:rsid w:val="009F69AA"/>
    <w:rsid w:val="00A05365"/>
    <w:rsid w:val="00A10E4E"/>
    <w:rsid w:val="00A13D9D"/>
    <w:rsid w:val="00A22B07"/>
    <w:rsid w:val="00A240B2"/>
    <w:rsid w:val="00A253A7"/>
    <w:rsid w:val="00A26EA8"/>
    <w:rsid w:val="00A26F4C"/>
    <w:rsid w:val="00A32932"/>
    <w:rsid w:val="00A36454"/>
    <w:rsid w:val="00A4528D"/>
    <w:rsid w:val="00A4579A"/>
    <w:rsid w:val="00A4603E"/>
    <w:rsid w:val="00A61867"/>
    <w:rsid w:val="00A64739"/>
    <w:rsid w:val="00A67DA5"/>
    <w:rsid w:val="00A744B4"/>
    <w:rsid w:val="00A82F5B"/>
    <w:rsid w:val="00A83957"/>
    <w:rsid w:val="00A870ED"/>
    <w:rsid w:val="00A91B50"/>
    <w:rsid w:val="00A970D7"/>
    <w:rsid w:val="00AA03C6"/>
    <w:rsid w:val="00AA175C"/>
    <w:rsid w:val="00AA1999"/>
    <w:rsid w:val="00AA6456"/>
    <w:rsid w:val="00AD170E"/>
    <w:rsid w:val="00AD36C9"/>
    <w:rsid w:val="00AE2547"/>
    <w:rsid w:val="00B130D2"/>
    <w:rsid w:val="00B24DBA"/>
    <w:rsid w:val="00B2669B"/>
    <w:rsid w:val="00B4182F"/>
    <w:rsid w:val="00B42A6E"/>
    <w:rsid w:val="00B4322F"/>
    <w:rsid w:val="00B66C38"/>
    <w:rsid w:val="00B765EB"/>
    <w:rsid w:val="00B779D1"/>
    <w:rsid w:val="00B816E4"/>
    <w:rsid w:val="00B92A6F"/>
    <w:rsid w:val="00BA4702"/>
    <w:rsid w:val="00BA6216"/>
    <w:rsid w:val="00BE3319"/>
    <w:rsid w:val="00BE5154"/>
    <w:rsid w:val="00BF2D33"/>
    <w:rsid w:val="00C00205"/>
    <w:rsid w:val="00C05C7F"/>
    <w:rsid w:val="00C23CF7"/>
    <w:rsid w:val="00C258C8"/>
    <w:rsid w:val="00C3444E"/>
    <w:rsid w:val="00C42A4A"/>
    <w:rsid w:val="00C4373D"/>
    <w:rsid w:val="00C45106"/>
    <w:rsid w:val="00C475DA"/>
    <w:rsid w:val="00C56ACC"/>
    <w:rsid w:val="00C64860"/>
    <w:rsid w:val="00C648C4"/>
    <w:rsid w:val="00C72197"/>
    <w:rsid w:val="00C73B59"/>
    <w:rsid w:val="00C81050"/>
    <w:rsid w:val="00CA2002"/>
    <w:rsid w:val="00CA36C8"/>
    <w:rsid w:val="00CA3B01"/>
    <w:rsid w:val="00CA6AD9"/>
    <w:rsid w:val="00CB56C1"/>
    <w:rsid w:val="00CC1220"/>
    <w:rsid w:val="00CC17E2"/>
    <w:rsid w:val="00CC78F1"/>
    <w:rsid w:val="00CD3087"/>
    <w:rsid w:val="00CD4EC2"/>
    <w:rsid w:val="00CF30F7"/>
    <w:rsid w:val="00CF68FE"/>
    <w:rsid w:val="00CF777E"/>
    <w:rsid w:val="00D03830"/>
    <w:rsid w:val="00D16257"/>
    <w:rsid w:val="00D178A3"/>
    <w:rsid w:val="00D210BA"/>
    <w:rsid w:val="00D2139D"/>
    <w:rsid w:val="00D355DF"/>
    <w:rsid w:val="00D35FFC"/>
    <w:rsid w:val="00D43218"/>
    <w:rsid w:val="00D7127D"/>
    <w:rsid w:val="00D73D7A"/>
    <w:rsid w:val="00D8645D"/>
    <w:rsid w:val="00D86C54"/>
    <w:rsid w:val="00D95221"/>
    <w:rsid w:val="00DF3EB8"/>
    <w:rsid w:val="00DF6F77"/>
    <w:rsid w:val="00E01B91"/>
    <w:rsid w:val="00E17D24"/>
    <w:rsid w:val="00E22705"/>
    <w:rsid w:val="00E22ED8"/>
    <w:rsid w:val="00E31FC0"/>
    <w:rsid w:val="00E3733D"/>
    <w:rsid w:val="00E44442"/>
    <w:rsid w:val="00E51459"/>
    <w:rsid w:val="00E51BAE"/>
    <w:rsid w:val="00E55AEA"/>
    <w:rsid w:val="00E66E01"/>
    <w:rsid w:val="00E803EF"/>
    <w:rsid w:val="00E826BA"/>
    <w:rsid w:val="00E842ED"/>
    <w:rsid w:val="00E93D4D"/>
    <w:rsid w:val="00EA1719"/>
    <w:rsid w:val="00EA1A0B"/>
    <w:rsid w:val="00EC24C5"/>
    <w:rsid w:val="00EC6834"/>
    <w:rsid w:val="00ED079F"/>
    <w:rsid w:val="00ED5883"/>
    <w:rsid w:val="00ED7D85"/>
    <w:rsid w:val="00EF018B"/>
    <w:rsid w:val="00F00A8A"/>
    <w:rsid w:val="00F0756B"/>
    <w:rsid w:val="00F10ECF"/>
    <w:rsid w:val="00F12C6D"/>
    <w:rsid w:val="00F2657A"/>
    <w:rsid w:val="00F36070"/>
    <w:rsid w:val="00F60D84"/>
    <w:rsid w:val="00F67020"/>
    <w:rsid w:val="00F8520E"/>
    <w:rsid w:val="00F87285"/>
    <w:rsid w:val="00FB0E97"/>
    <w:rsid w:val="00FB5660"/>
    <w:rsid w:val="00FB574E"/>
    <w:rsid w:val="00FC3AAA"/>
    <w:rsid w:val="00FC4468"/>
    <w:rsid w:val="00FD210F"/>
    <w:rsid w:val="00FD3688"/>
    <w:rsid w:val="00FE63C9"/>
    <w:rsid w:val="00FF3E30"/>
    <w:rsid w:val="00FF5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07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69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17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4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8521D"/>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8521D"/>
    <w:rPr>
      <w:rFonts w:ascii="Calibri" w:hAnsi="Calibri"/>
      <w:noProof/>
      <w:lang w:val="en-US"/>
    </w:rPr>
  </w:style>
  <w:style w:type="paragraph" w:customStyle="1" w:styleId="EndNoteBibliography">
    <w:name w:val="EndNote Bibliography"/>
    <w:basedOn w:val="Normal"/>
    <w:link w:val="EndNoteBibliographyChar"/>
    <w:rsid w:val="0068521D"/>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8521D"/>
    <w:rPr>
      <w:rFonts w:ascii="Calibri" w:hAnsi="Calibri"/>
      <w:noProof/>
      <w:lang w:val="en-US"/>
    </w:rPr>
  </w:style>
  <w:style w:type="paragraph" w:styleId="NoSpacing">
    <w:name w:val="No Spacing"/>
    <w:link w:val="NoSpacingChar"/>
    <w:uiPriority w:val="1"/>
    <w:qFormat/>
    <w:rsid w:val="00E51459"/>
    <w:pPr>
      <w:spacing w:after="0" w:line="240" w:lineRule="auto"/>
    </w:pPr>
  </w:style>
  <w:style w:type="character" w:customStyle="1" w:styleId="Heading2Char">
    <w:name w:val="Heading 2 Char"/>
    <w:basedOn w:val="DefaultParagraphFont"/>
    <w:link w:val="Heading2"/>
    <w:uiPriority w:val="9"/>
    <w:rsid w:val="009F69AA"/>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15D86"/>
    <w:rPr>
      <w:color w:val="0000FF" w:themeColor="hyperlink"/>
      <w:u w:val="single"/>
    </w:rPr>
  </w:style>
  <w:style w:type="character" w:styleId="CommentReference">
    <w:name w:val="annotation reference"/>
    <w:basedOn w:val="DefaultParagraphFont"/>
    <w:uiPriority w:val="99"/>
    <w:semiHidden/>
    <w:unhideWhenUsed/>
    <w:rsid w:val="003F0D79"/>
    <w:rPr>
      <w:sz w:val="16"/>
      <w:szCs w:val="16"/>
    </w:rPr>
  </w:style>
  <w:style w:type="paragraph" w:styleId="CommentText">
    <w:name w:val="annotation text"/>
    <w:basedOn w:val="Normal"/>
    <w:link w:val="CommentTextChar"/>
    <w:uiPriority w:val="99"/>
    <w:unhideWhenUsed/>
    <w:rsid w:val="003F0D79"/>
    <w:pPr>
      <w:spacing w:line="240" w:lineRule="auto"/>
    </w:pPr>
    <w:rPr>
      <w:sz w:val="20"/>
      <w:szCs w:val="20"/>
    </w:rPr>
  </w:style>
  <w:style w:type="character" w:customStyle="1" w:styleId="CommentTextChar">
    <w:name w:val="Comment Text Char"/>
    <w:basedOn w:val="DefaultParagraphFont"/>
    <w:link w:val="CommentText"/>
    <w:uiPriority w:val="99"/>
    <w:rsid w:val="003F0D79"/>
    <w:rPr>
      <w:sz w:val="20"/>
      <w:szCs w:val="20"/>
    </w:rPr>
  </w:style>
  <w:style w:type="paragraph" w:styleId="CommentSubject">
    <w:name w:val="annotation subject"/>
    <w:basedOn w:val="CommentText"/>
    <w:next w:val="CommentText"/>
    <w:link w:val="CommentSubjectChar"/>
    <w:uiPriority w:val="99"/>
    <w:semiHidden/>
    <w:unhideWhenUsed/>
    <w:rsid w:val="003F0D79"/>
    <w:rPr>
      <w:b/>
      <w:bCs/>
    </w:rPr>
  </w:style>
  <w:style w:type="character" w:customStyle="1" w:styleId="CommentSubjectChar">
    <w:name w:val="Comment Subject Char"/>
    <w:basedOn w:val="CommentTextChar"/>
    <w:link w:val="CommentSubject"/>
    <w:uiPriority w:val="99"/>
    <w:semiHidden/>
    <w:rsid w:val="003F0D79"/>
    <w:rPr>
      <w:b/>
      <w:bCs/>
      <w:sz w:val="20"/>
      <w:szCs w:val="20"/>
    </w:rPr>
  </w:style>
  <w:style w:type="paragraph" w:styleId="BalloonText">
    <w:name w:val="Balloon Text"/>
    <w:basedOn w:val="Normal"/>
    <w:link w:val="BalloonTextChar"/>
    <w:uiPriority w:val="99"/>
    <w:semiHidden/>
    <w:unhideWhenUsed/>
    <w:rsid w:val="003F0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D79"/>
    <w:rPr>
      <w:rFonts w:ascii="Tahoma" w:hAnsi="Tahoma" w:cs="Tahoma"/>
      <w:sz w:val="16"/>
      <w:szCs w:val="16"/>
    </w:rPr>
  </w:style>
  <w:style w:type="character" w:customStyle="1" w:styleId="Heading3Char">
    <w:name w:val="Heading 3 Char"/>
    <w:basedOn w:val="DefaultParagraphFont"/>
    <w:link w:val="Heading3"/>
    <w:uiPriority w:val="9"/>
    <w:rsid w:val="00AD170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A544E"/>
    <w:pPr>
      <w:ind w:left="720"/>
      <w:contextualSpacing/>
    </w:pPr>
  </w:style>
  <w:style w:type="character" w:customStyle="1" w:styleId="Heading1Char">
    <w:name w:val="Heading 1 Char"/>
    <w:basedOn w:val="DefaultParagraphFont"/>
    <w:link w:val="Heading1"/>
    <w:uiPriority w:val="9"/>
    <w:rsid w:val="004E0744"/>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basedOn w:val="DefaultParagraphFont"/>
    <w:link w:val="NoSpacing"/>
    <w:uiPriority w:val="1"/>
    <w:rsid w:val="004E07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07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69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17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4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8521D"/>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8521D"/>
    <w:rPr>
      <w:rFonts w:ascii="Calibri" w:hAnsi="Calibri"/>
      <w:noProof/>
      <w:lang w:val="en-US"/>
    </w:rPr>
  </w:style>
  <w:style w:type="paragraph" w:customStyle="1" w:styleId="EndNoteBibliography">
    <w:name w:val="EndNote Bibliography"/>
    <w:basedOn w:val="Normal"/>
    <w:link w:val="EndNoteBibliographyChar"/>
    <w:rsid w:val="0068521D"/>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8521D"/>
    <w:rPr>
      <w:rFonts w:ascii="Calibri" w:hAnsi="Calibri"/>
      <w:noProof/>
      <w:lang w:val="en-US"/>
    </w:rPr>
  </w:style>
  <w:style w:type="paragraph" w:styleId="NoSpacing">
    <w:name w:val="No Spacing"/>
    <w:link w:val="NoSpacingChar"/>
    <w:uiPriority w:val="1"/>
    <w:qFormat/>
    <w:rsid w:val="00E51459"/>
    <w:pPr>
      <w:spacing w:after="0" w:line="240" w:lineRule="auto"/>
    </w:pPr>
  </w:style>
  <w:style w:type="character" w:customStyle="1" w:styleId="Heading2Char">
    <w:name w:val="Heading 2 Char"/>
    <w:basedOn w:val="DefaultParagraphFont"/>
    <w:link w:val="Heading2"/>
    <w:uiPriority w:val="9"/>
    <w:rsid w:val="009F69AA"/>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15D86"/>
    <w:rPr>
      <w:color w:val="0000FF" w:themeColor="hyperlink"/>
      <w:u w:val="single"/>
    </w:rPr>
  </w:style>
  <w:style w:type="character" w:styleId="CommentReference">
    <w:name w:val="annotation reference"/>
    <w:basedOn w:val="DefaultParagraphFont"/>
    <w:uiPriority w:val="99"/>
    <w:semiHidden/>
    <w:unhideWhenUsed/>
    <w:rsid w:val="003F0D79"/>
    <w:rPr>
      <w:sz w:val="16"/>
      <w:szCs w:val="16"/>
    </w:rPr>
  </w:style>
  <w:style w:type="paragraph" w:styleId="CommentText">
    <w:name w:val="annotation text"/>
    <w:basedOn w:val="Normal"/>
    <w:link w:val="CommentTextChar"/>
    <w:uiPriority w:val="99"/>
    <w:unhideWhenUsed/>
    <w:rsid w:val="003F0D79"/>
    <w:pPr>
      <w:spacing w:line="240" w:lineRule="auto"/>
    </w:pPr>
    <w:rPr>
      <w:sz w:val="20"/>
      <w:szCs w:val="20"/>
    </w:rPr>
  </w:style>
  <w:style w:type="character" w:customStyle="1" w:styleId="CommentTextChar">
    <w:name w:val="Comment Text Char"/>
    <w:basedOn w:val="DefaultParagraphFont"/>
    <w:link w:val="CommentText"/>
    <w:uiPriority w:val="99"/>
    <w:rsid w:val="003F0D79"/>
    <w:rPr>
      <w:sz w:val="20"/>
      <w:szCs w:val="20"/>
    </w:rPr>
  </w:style>
  <w:style w:type="paragraph" w:styleId="CommentSubject">
    <w:name w:val="annotation subject"/>
    <w:basedOn w:val="CommentText"/>
    <w:next w:val="CommentText"/>
    <w:link w:val="CommentSubjectChar"/>
    <w:uiPriority w:val="99"/>
    <w:semiHidden/>
    <w:unhideWhenUsed/>
    <w:rsid w:val="003F0D79"/>
    <w:rPr>
      <w:b/>
      <w:bCs/>
    </w:rPr>
  </w:style>
  <w:style w:type="character" w:customStyle="1" w:styleId="CommentSubjectChar">
    <w:name w:val="Comment Subject Char"/>
    <w:basedOn w:val="CommentTextChar"/>
    <w:link w:val="CommentSubject"/>
    <w:uiPriority w:val="99"/>
    <w:semiHidden/>
    <w:rsid w:val="003F0D79"/>
    <w:rPr>
      <w:b/>
      <w:bCs/>
      <w:sz w:val="20"/>
      <w:szCs w:val="20"/>
    </w:rPr>
  </w:style>
  <w:style w:type="paragraph" w:styleId="BalloonText">
    <w:name w:val="Balloon Text"/>
    <w:basedOn w:val="Normal"/>
    <w:link w:val="BalloonTextChar"/>
    <w:uiPriority w:val="99"/>
    <w:semiHidden/>
    <w:unhideWhenUsed/>
    <w:rsid w:val="003F0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D79"/>
    <w:rPr>
      <w:rFonts w:ascii="Tahoma" w:hAnsi="Tahoma" w:cs="Tahoma"/>
      <w:sz w:val="16"/>
      <w:szCs w:val="16"/>
    </w:rPr>
  </w:style>
  <w:style w:type="character" w:customStyle="1" w:styleId="Heading3Char">
    <w:name w:val="Heading 3 Char"/>
    <w:basedOn w:val="DefaultParagraphFont"/>
    <w:link w:val="Heading3"/>
    <w:uiPriority w:val="9"/>
    <w:rsid w:val="00AD170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A544E"/>
    <w:pPr>
      <w:ind w:left="720"/>
      <w:contextualSpacing/>
    </w:pPr>
  </w:style>
  <w:style w:type="character" w:customStyle="1" w:styleId="Heading1Char">
    <w:name w:val="Heading 1 Char"/>
    <w:basedOn w:val="DefaultParagraphFont"/>
    <w:link w:val="Heading1"/>
    <w:uiPriority w:val="9"/>
    <w:rsid w:val="004E0744"/>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basedOn w:val="DefaultParagraphFont"/>
    <w:link w:val="NoSpacing"/>
    <w:uiPriority w:val="1"/>
    <w:rsid w:val="004E0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51F94-B635-4707-88BB-63757B3D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17514</Words>
  <Characters>99833</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University College Falmouth</Company>
  <LinksUpToDate>false</LinksUpToDate>
  <CharactersWithSpaces>117113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Regan Early</dc:creator>
  <cp:lastModifiedBy>Regan Early</cp:lastModifiedBy>
  <cp:revision>14</cp:revision>
  <dcterms:created xsi:type="dcterms:W3CDTF">2018-05-11T16:32:00Z</dcterms:created>
  <dcterms:modified xsi:type="dcterms:W3CDTF">2018-10-04T13:30:00Z</dcterms:modified>
</cp:coreProperties>
</file>